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578A" w14:textId="63F61BD2" w:rsidR="00E616BD" w:rsidRDefault="00D07553" w:rsidP="00C67972">
      <w:pPr>
        <w:spacing w:after="0" w:line="240" w:lineRule="auto"/>
        <w:jc w:val="right"/>
        <w:rPr>
          <w:rFonts w:ascii="Franklin Gothic Medium" w:hAnsi="Franklin Gothic Medium"/>
          <w:sz w:val="36"/>
          <w:szCs w:val="40"/>
        </w:rPr>
      </w:pPr>
      <w:r w:rsidRPr="00E616BD">
        <w:rPr>
          <w:rFonts w:ascii="Franklin Gothic Medium" w:hAnsi="Franklin Gothic Medium"/>
          <w:sz w:val="36"/>
          <w:szCs w:val="40"/>
        </w:rPr>
        <w:t>Draft</w:t>
      </w:r>
      <w:r>
        <w:rPr>
          <w:rFonts w:ascii="Franklin Gothic Medium" w:hAnsi="Franklin Gothic Medium"/>
          <w:sz w:val="36"/>
          <w:szCs w:val="40"/>
        </w:rPr>
        <w:t xml:space="preserve"> </w:t>
      </w:r>
      <w:r w:rsidR="00C67972" w:rsidRPr="00E616BD">
        <w:rPr>
          <w:rFonts w:ascii="Franklin Gothic Medium" w:hAnsi="Franklin Gothic Medium"/>
          <w:sz w:val="36"/>
          <w:szCs w:val="40"/>
        </w:rPr>
        <w:t>Agenda</w:t>
      </w:r>
    </w:p>
    <w:p w14:paraId="5E4C0253" w14:textId="75536B03" w:rsidR="00C67972" w:rsidRDefault="00C67972" w:rsidP="00C67972">
      <w:pPr>
        <w:spacing w:after="0" w:line="240" w:lineRule="auto"/>
        <w:jc w:val="right"/>
        <w:rPr>
          <w:rFonts w:ascii="Calibri" w:hAnsi="Calibri" w:cs="Calibri"/>
          <w:b/>
          <w:sz w:val="36"/>
          <w:szCs w:val="36"/>
        </w:rPr>
      </w:pPr>
      <w:r w:rsidRPr="00E616BD">
        <w:rPr>
          <w:rFonts w:ascii="Calibri" w:hAnsi="Calibri" w:cs="Calibri"/>
          <w:b/>
          <w:sz w:val="36"/>
          <w:szCs w:val="36"/>
        </w:rPr>
        <w:t>W</w:t>
      </w:r>
      <w:r w:rsidR="004C27E3" w:rsidRPr="00E616BD">
        <w:rPr>
          <w:rFonts w:ascii="Calibri" w:hAnsi="Calibri" w:cs="Calibri"/>
          <w:b/>
          <w:sz w:val="36"/>
          <w:szCs w:val="36"/>
        </w:rPr>
        <w:t>GA</w:t>
      </w:r>
      <w:r w:rsidR="004C27E3">
        <w:rPr>
          <w:rFonts w:ascii="Calibri" w:hAnsi="Calibri" w:cs="Calibri"/>
          <w:b/>
          <w:sz w:val="36"/>
          <w:szCs w:val="36"/>
        </w:rPr>
        <w:t xml:space="preserve"> </w:t>
      </w:r>
      <w:r w:rsidR="004C27E3" w:rsidRPr="00E616BD">
        <w:rPr>
          <w:rFonts w:ascii="Calibri" w:hAnsi="Calibri" w:cs="Calibri"/>
          <w:b/>
          <w:sz w:val="36"/>
          <w:szCs w:val="36"/>
        </w:rPr>
        <w:t>Invasive</w:t>
      </w:r>
      <w:r w:rsidR="004C27E3">
        <w:rPr>
          <w:rFonts w:ascii="Calibri" w:hAnsi="Calibri" w:cs="Calibri"/>
          <w:b/>
          <w:sz w:val="36"/>
          <w:szCs w:val="36"/>
        </w:rPr>
        <w:t xml:space="preserve"> </w:t>
      </w:r>
      <w:r w:rsidR="004C27E3" w:rsidRPr="00E616BD">
        <w:rPr>
          <w:rFonts w:ascii="Calibri" w:hAnsi="Calibri" w:cs="Calibri"/>
          <w:b/>
          <w:sz w:val="36"/>
          <w:szCs w:val="36"/>
        </w:rPr>
        <w:t>Mussel</w:t>
      </w:r>
      <w:r w:rsidR="004C27E3">
        <w:rPr>
          <w:rFonts w:ascii="Calibri" w:hAnsi="Calibri" w:cs="Calibri"/>
          <w:b/>
          <w:sz w:val="36"/>
          <w:szCs w:val="36"/>
        </w:rPr>
        <w:t xml:space="preserve"> </w:t>
      </w:r>
      <w:r w:rsidR="004C27E3" w:rsidRPr="00E616BD">
        <w:rPr>
          <w:rFonts w:ascii="Calibri" w:hAnsi="Calibri" w:cs="Calibri"/>
          <w:b/>
          <w:sz w:val="36"/>
          <w:szCs w:val="36"/>
        </w:rPr>
        <w:t>Leadership</w:t>
      </w:r>
      <w:r w:rsidR="004C27E3">
        <w:rPr>
          <w:rFonts w:ascii="Calibri" w:hAnsi="Calibri" w:cs="Calibri"/>
          <w:b/>
          <w:sz w:val="36"/>
          <w:szCs w:val="36"/>
        </w:rPr>
        <w:t xml:space="preserve"> </w:t>
      </w:r>
      <w:r w:rsidR="004C27E3" w:rsidRPr="00E616BD">
        <w:rPr>
          <w:rFonts w:ascii="Calibri" w:hAnsi="Calibri" w:cs="Calibri"/>
          <w:b/>
          <w:sz w:val="36"/>
          <w:szCs w:val="36"/>
        </w:rPr>
        <w:t>Forum</w:t>
      </w:r>
    </w:p>
    <w:p w14:paraId="7B2E0632" w14:textId="1D18A287" w:rsidR="00DC338D" w:rsidRPr="00DC338D" w:rsidRDefault="00DC338D" w:rsidP="00DC338D">
      <w:pPr>
        <w:spacing w:after="0" w:line="240" w:lineRule="auto"/>
        <w:jc w:val="right"/>
        <w:rPr>
          <w:rFonts w:ascii="Franklin Gothic Medium" w:hAnsi="Franklin Gothic Medium"/>
          <w:bCs/>
          <w:i/>
          <w:sz w:val="28"/>
          <w:szCs w:val="32"/>
        </w:rPr>
      </w:pPr>
      <w:r w:rsidRPr="00E616BD">
        <w:rPr>
          <w:rFonts w:ascii="Franklin Gothic Medium" w:hAnsi="Franklin Gothic Medium"/>
          <w:bCs/>
          <w:i/>
          <w:sz w:val="28"/>
          <w:szCs w:val="32"/>
        </w:rPr>
        <w:t>Springhill</w:t>
      </w:r>
      <w:r w:rsidRPr="00DC338D">
        <w:rPr>
          <w:rFonts w:ascii="Franklin Gothic Medium" w:hAnsi="Franklin Gothic Medium"/>
          <w:bCs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Suites</w:t>
      </w:r>
      <w:r w:rsidRPr="00DC338D">
        <w:rPr>
          <w:rFonts w:ascii="Franklin Gothic Medium" w:hAnsi="Franklin Gothic Medium"/>
          <w:bCs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by</w:t>
      </w:r>
      <w:r w:rsidRPr="00DC338D">
        <w:rPr>
          <w:rFonts w:ascii="Franklin Gothic Medium" w:hAnsi="Franklin Gothic Medium"/>
          <w:bCs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Marriott</w:t>
      </w:r>
      <w:r>
        <w:rPr>
          <w:rFonts w:ascii="Franklin Gothic Medium" w:hAnsi="Franklin Gothic Medium"/>
          <w:bCs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2989</w:t>
      </w:r>
      <w:r w:rsidRPr="00DC338D">
        <w:rPr>
          <w:rFonts w:ascii="Franklin Gothic Medium" w:hAnsi="Franklin Gothic Medium"/>
          <w:bCs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Paradise</w:t>
      </w:r>
      <w:r w:rsidRPr="00DC338D">
        <w:rPr>
          <w:rFonts w:ascii="Franklin Gothic Medium" w:hAnsi="Franklin Gothic Medium"/>
          <w:bCs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Road</w:t>
      </w:r>
    </w:p>
    <w:p w14:paraId="2FB09C68" w14:textId="77777777" w:rsidR="00DC338D" w:rsidRPr="00DC338D" w:rsidRDefault="00DC338D" w:rsidP="00DC338D">
      <w:pPr>
        <w:spacing w:after="0" w:line="240" w:lineRule="auto"/>
        <w:jc w:val="right"/>
        <w:rPr>
          <w:rFonts w:ascii="Franklin Gothic Medium" w:hAnsi="Franklin Gothic Medium"/>
          <w:bCs/>
          <w:i/>
          <w:sz w:val="28"/>
          <w:szCs w:val="32"/>
        </w:rPr>
      </w:pPr>
      <w:r w:rsidRPr="00DC338D">
        <w:rPr>
          <w:rFonts w:ascii="Franklin Gothic Medium" w:hAnsi="Franklin Gothic Medium"/>
          <w:bCs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Las</w:t>
      </w:r>
      <w:r w:rsidRPr="00DC338D">
        <w:rPr>
          <w:rFonts w:ascii="Franklin Gothic Medium" w:hAnsi="Franklin Gothic Medium"/>
          <w:bCs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Vegas</w:t>
      </w:r>
      <w:r w:rsidRPr="00DC338D">
        <w:rPr>
          <w:rFonts w:ascii="Franklin Gothic Medium" w:hAnsi="Franklin Gothic Medium"/>
          <w:bCs/>
          <w:i/>
          <w:sz w:val="28"/>
          <w:szCs w:val="32"/>
        </w:rPr>
        <w:t xml:space="preserve">, </w:t>
      </w:r>
      <w:r w:rsidRPr="00E616BD">
        <w:rPr>
          <w:rFonts w:ascii="Franklin Gothic Medium" w:hAnsi="Franklin Gothic Medium"/>
          <w:bCs/>
          <w:i/>
          <w:sz w:val="28"/>
          <w:szCs w:val="32"/>
        </w:rPr>
        <w:t>Nevada</w:t>
      </w:r>
    </w:p>
    <w:p w14:paraId="06312BE3" w14:textId="26E9C810" w:rsidR="00C67972" w:rsidRPr="00124E26" w:rsidRDefault="00DC338D" w:rsidP="00C67972">
      <w:pPr>
        <w:spacing w:after="0" w:line="240" w:lineRule="auto"/>
        <w:jc w:val="right"/>
        <w:rPr>
          <w:rFonts w:ascii="Franklin Gothic Medium" w:hAnsi="Franklin Gothic Medium"/>
          <w:i/>
          <w:sz w:val="28"/>
          <w:szCs w:val="32"/>
        </w:rPr>
      </w:pPr>
      <w:r w:rsidRPr="00E616BD">
        <w:rPr>
          <w:rFonts w:ascii="Franklin Gothic Medium" w:hAnsi="Franklin Gothic Medium"/>
          <w:i/>
          <w:sz w:val="28"/>
          <w:szCs w:val="32"/>
        </w:rPr>
        <w:t>August</w:t>
      </w:r>
      <w:r w:rsidR="00C67972" w:rsidRPr="00124E26">
        <w:rPr>
          <w:rFonts w:ascii="Franklin Gothic Medium" w:hAnsi="Franklin Gothic Medium"/>
          <w:i/>
          <w:sz w:val="28"/>
          <w:szCs w:val="32"/>
        </w:rPr>
        <w:t xml:space="preserve"> </w:t>
      </w:r>
      <w:r w:rsidRPr="00E616BD">
        <w:rPr>
          <w:rFonts w:ascii="Franklin Gothic Medium" w:hAnsi="Franklin Gothic Medium"/>
          <w:i/>
          <w:sz w:val="28"/>
          <w:szCs w:val="32"/>
        </w:rPr>
        <w:t>27</w:t>
      </w:r>
      <w:r w:rsidR="00C67972">
        <w:rPr>
          <w:rFonts w:ascii="Franklin Gothic Medium" w:hAnsi="Franklin Gothic Medium"/>
          <w:i/>
          <w:sz w:val="28"/>
          <w:szCs w:val="32"/>
        </w:rPr>
        <w:t>-</w:t>
      </w:r>
      <w:r w:rsidRPr="00E616BD">
        <w:rPr>
          <w:rFonts w:ascii="Franklin Gothic Medium" w:hAnsi="Franklin Gothic Medium"/>
          <w:i/>
          <w:sz w:val="28"/>
          <w:szCs w:val="32"/>
        </w:rPr>
        <w:t>28</w:t>
      </w:r>
      <w:r w:rsidR="00C67972" w:rsidRPr="00124E26">
        <w:rPr>
          <w:rFonts w:ascii="Franklin Gothic Medium" w:hAnsi="Franklin Gothic Medium"/>
          <w:i/>
          <w:sz w:val="28"/>
          <w:szCs w:val="32"/>
        </w:rPr>
        <w:t xml:space="preserve">, </w:t>
      </w:r>
      <w:r w:rsidR="00C67972" w:rsidRPr="00E616BD">
        <w:rPr>
          <w:rFonts w:ascii="Franklin Gothic Medium" w:hAnsi="Franklin Gothic Medium"/>
          <w:i/>
          <w:sz w:val="28"/>
          <w:szCs w:val="32"/>
        </w:rPr>
        <w:t>201</w:t>
      </w:r>
      <w:r w:rsidR="004C27E3" w:rsidRPr="00E616BD">
        <w:rPr>
          <w:rFonts w:ascii="Franklin Gothic Medium" w:hAnsi="Franklin Gothic Medium"/>
          <w:i/>
          <w:sz w:val="28"/>
          <w:szCs w:val="32"/>
        </w:rPr>
        <w:t>9</w:t>
      </w:r>
    </w:p>
    <w:p w14:paraId="02EA5C22" w14:textId="77777777" w:rsidR="00804CA1" w:rsidRDefault="00804CA1" w:rsidP="00C6797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276D5B37" w14:textId="79F2320D" w:rsidR="00C67972" w:rsidRDefault="00804CA1" w:rsidP="00C6797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3D6FEF">
        <w:rPr>
          <w:rFonts w:asciiTheme="minorHAnsi" w:hAnsiTheme="minorHAnsi"/>
          <w:i/>
          <w:sz w:val="24"/>
          <w:szCs w:val="24"/>
        </w:rPr>
        <w:t>Meeting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Goal</w:t>
      </w:r>
      <w:r w:rsidRPr="00804CA1">
        <w:rPr>
          <w:rFonts w:asciiTheme="minorHAnsi" w:hAnsiTheme="minorHAnsi"/>
          <w:i/>
          <w:sz w:val="24"/>
          <w:szCs w:val="24"/>
        </w:rPr>
        <w:t xml:space="preserve"> -- </w:t>
      </w:r>
      <w:r w:rsidRPr="003D6FEF">
        <w:rPr>
          <w:rFonts w:asciiTheme="minorHAnsi" w:hAnsiTheme="minorHAnsi"/>
          <w:i/>
          <w:sz w:val="24"/>
          <w:szCs w:val="24"/>
        </w:rPr>
        <w:t>To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9F5555">
        <w:rPr>
          <w:rFonts w:asciiTheme="minorHAnsi" w:hAnsiTheme="minorHAnsi"/>
          <w:i/>
          <w:sz w:val="24"/>
          <w:szCs w:val="24"/>
        </w:rPr>
        <w:t>collectively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determine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common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interagency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priorities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for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E616BD">
        <w:rPr>
          <w:rFonts w:asciiTheme="minorHAnsi" w:hAnsiTheme="minorHAnsi"/>
          <w:i/>
          <w:sz w:val="24"/>
          <w:szCs w:val="24"/>
        </w:rPr>
        <w:t>the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prevention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and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containment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of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E616BD">
        <w:rPr>
          <w:rFonts w:asciiTheme="minorHAnsi" w:hAnsiTheme="minorHAnsi"/>
          <w:i/>
          <w:sz w:val="24"/>
          <w:szCs w:val="24"/>
        </w:rPr>
        <w:t>invasive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zebra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E616BD">
        <w:rPr>
          <w:rFonts w:asciiTheme="minorHAnsi" w:hAnsiTheme="minorHAnsi"/>
          <w:i/>
          <w:sz w:val="24"/>
          <w:szCs w:val="24"/>
        </w:rPr>
        <w:t>and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quagga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mussels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in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E616BD">
        <w:rPr>
          <w:rFonts w:asciiTheme="minorHAnsi" w:hAnsiTheme="minorHAnsi"/>
          <w:i/>
          <w:sz w:val="24"/>
          <w:szCs w:val="24"/>
        </w:rPr>
        <w:t>the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9F5555">
        <w:rPr>
          <w:rFonts w:asciiTheme="minorHAnsi" w:hAnsiTheme="minorHAnsi"/>
          <w:i/>
          <w:sz w:val="24"/>
          <w:szCs w:val="24"/>
        </w:rPr>
        <w:t>Western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="00D07553" w:rsidRPr="003D6FEF">
        <w:rPr>
          <w:rFonts w:asciiTheme="minorHAnsi" w:hAnsiTheme="minorHAnsi"/>
          <w:i/>
          <w:sz w:val="24"/>
          <w:szCs w:val="24"/>
        </w:rPr>
        <w:t>U.S</w:t>
      </w:r>
      <w:r w:rsidR="00D07553">
        <w:rPr>
          <w:rFonts w:asciiTheme="minorHAnsi" w:hAnsiTheme="minorHAnsi"/>
          <w:i/>
          <w:sz w:val="24"/>
          <w:szCs w:val="24"/>
        </w:rPr>
        <w:t>.</w:t>
      </w:r>
      <w:r w:rsidR="00D07553"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="00D07553" w:rsidRPr="003D6FEF">
        <w:rPr>
          <w:rFonts w:asciiTheme="minorHAnsi" w:hAnsiTheme="minorHAnsi"/>
          <w:i/>
          <w:sz w:val="24"/>
          <w:szCs w:val="24"/>
        </w:rPr>
        <w:t>and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identify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a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E616BD">
        <w:rPr>
          <w:rFonts w:asciiTheme="minorHAnsi" w:hAnsiTheme="minorHAnsi"/>
          <w:i/>
          <w:sz w:val="24"/>
          <w:szCs w:val="24"/>
        </w:rPr>
        <w:t>shared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interagency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strategy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to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address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these</w:t>
      </w:r>
      <w:r w:rsidRPr="00804CA1">
        <w:rPr>
          <w:rFonts w:asciiTheme="minorHAnsi" w:hAnsiTheme="minorHAnsi"/>
          <w:i/>
          <w:sz w:val="24"/>
          <w:szCs w:val="24"/>
        </w:rPr>
        <w:t xml:space="preserve"> </w:t>
      </w:r>
      <w:r w:rsidRPr="00E616BD">
        <w:rPr>
          <w:rFonts w:asciiTheme="minorHAnsi" w:hAnsiTheme="minorHAnsi"/>
          <w:i/>
          <w:sz w:val="24"/>
          <w:szCs w:val="24"/>
        </w:rPr>
        <w:t>priorities</w:t>
      </w:r>
      <w:r w:rsidRPr="00804CA1">
        <w:rPr>
          <w:rFonts w:asciiTheme="minorHAnsi" w:hAnsiTheme="minorHAnsi"/>
          <w:i/>
          <w:sz w:val="24"/>
          <w:szCs w:val="24"/>
        </w:rPr>
        <w:t>.</w:t>
      </w:r>
    </w:p>
    <w:p w14:paraId="5B771EF2" w14:textId="03EB1E6E" w:rsidR="00C74714" w:rsidRDefault="00C74714" w:rsidP="00C6797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6DFB26BE" w14:textId="36418266" w:rsidR="00C74714" w:rsidRDefault="00C74714" w:rsidP="00C6797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3D6FEF">
        <w:rPr>
          <w:rFonts w:asciiTheme="minorHAnsi" w:hAnsiTheme="minorHAnsi"/>
          <w:i/>
          <w:sz w:val="24"/>
          <w:szCs w:val="24"/>
        </w:rPr>
        <w:t>Meeting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Format</w:t>
      </w:r>
      <w:r>
        <w:rPr>
          <w:rFonts w:asciiTheme="minorHAnsi" w:hAnsiTheme="minorHAnsi"/>
          <w:i/>
          <w:sz w:val="24"/>
          <w:szCs w:val="24"/>
        </w:rPr>
        <w:t xml:space="preserve"> – </w:t>
      </w:r>
      <w:r w:rsidRPr="003D6FEF">
        <w:rPr>
          <w:rFonts w:asciiTheme="minorHAnsi" w:hAnsiTheme="minorHAnsi"/>
          <w:i/>
          <w:sz w:val="24"/>
          <w:szCs w:val="24"/>
        </w:rPr>
        <w:t>Federal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 w:rsidRPr="003D6FEF">
        <w:rPr>
          <w:rFonts w:asciiTheme="minorHAnsi" w:hAnsiTheme="minorHAnsi"/>
          <w:i/>
          <w:sz w:val="24"/>
          <w:szCs w:val="24"/>
        </w:rPr>
        <w:t>state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 w:rsidRPr="003D6FEF">
        <w:rPr>
          <w:rFonts w:asciiTheme="minorHAnsi" w:hAnsiTheme="minorHAnsi"/>
          <w:i/>
          <w:sz w:val="24"/>
          <w:szCs w:val="24"/>
        </w:rPr>
        <w:t>and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tribal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leadership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will</w:t>
      </w:r>
      <w:r>
        <w:rPr>
          <w:rFonts w:asciiTheme="minorHAnsi" w:hAnsiTheme="minorHAnsi"/>
          <w:i/>
          <w:sz w:val="24"/>
          <w:szCs w:val="24"/>
        </w:rPr>
        <w:t xml:space="preserve"> participate </w:t>
      </w:r>
      <w:r w:rsidRPr="003D6FEF">
        <w:rPr>
          <w:rFonts w:asciiTheme="minorHAnsi" w:hAnsiTheme="minorHAnsi"/>
          <w:i/>
          <w:sz w:val="24"/>
          <w:szCs w:val="24"/>
        </w:rPr>
        <w:t>in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a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C74714">
        <w:rPr>
          <w:rFonts w:asciiTheme="minorHAnsi" w:hAnsiTheme="minorHAnsi"/>
          <w:i/>
          <w:sz w:val="24"/>
          <w:szCs w:val="24"/>
        </w:rPr>
        <w:t>moderated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3D6FEF" w:rsidRPr="003D6FEF">
        <w:rPr>
          <w:rFonts w:asciiTheme="minorHAnsi" w:hAnsiTheme="minorHAnsi"/>
          <w:i/>
          <w:sz w:val="24"/>
          <w:szCs w:val="24"/>
        </w:rPr>
        <w:t>conversation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about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invasive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mussel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management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in</w:t>
      </w:r>
      <w:r>
        <w:rPr>
          <w:rFonts w:asciiTheme="minorHAnsi" w:hAnsiTheme="minorHAnsi"/>
          <w:i/>
          <w:sz w:val="24"/>
          <w:szCs w:val="24"/>
        </w:rPr>
        <w:t xml:space="preserve"> the </w:t>
      </w:r>
      <w:r w:rsidRPr="003D6FEF">
        <w:rPr>
          <w:rFonts w:asciiTheme="minorHAnsi" w:hAnsiTheme="minorHAnsi"/>
          <w:i/>
          <w:sz w:val="24"/>
          <w:szCs w:val="24"/>
        </w:rPr>
        <w:t>West</w:t>
      </w:r>
      <w:r>
        <w:rPr>
          <w:rFonts w:asciiTheme="minorHAnsi" w:hAnsiTheme="minorHAnsi"/>
          <w:i/>
          <w:sz w:val="24"/>
          <w:szCs w:val="24"/>
        </w:rPr>
        <w:t xml:space="preserve">. </w:t>
      </w:r>
      <w:r w:rsidRPr="003D6FEF">
        <w:rPr>
          <w:rFonts w:asciiTheme="minorHAnsi" w:hAnsiTheme="minorHAnsi"/>
          <w:i/>
          <w:sz w:val="24"/>
          <w:szCs w:val="24"/>
        </w:rPr>
        <w:t>Conversation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will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3D6FEF" w:rsidRPr="003D6FEF">
        <w:rPr>
          <w:rFonts w:asciiTheme="minorHAnsi" w:hAnsiTheme="minorHAnsi"/>
          <w:i/>
          <w:sz w:val="24"/>
          <w:szCs w:val="24"/>
        </w:rPr>
        <w:t>be</w:t>
      </w:r>
      <w:r w:rsidR="003D6FEF">
        <w:rPr>
          <w:rFonts w:asciiTheme="minorHAnsi" w:hAnsiTheme="minorHAnsi"/>
          <w:i/>
          <w:sz w:val="24"/>
          <w:szCs w:val="24"/>
        </w:rPr>
        <w:t xml:space="preserve"> </w:t>
      </w:r>
      <w:r w:rsidR="003D6FEF" w:rsidRPr="003D6FEF">
        <w:rPr>
          <w:rFonts w:asciiTheme="minorHAnsi" w:hAnsiTheme="minorHAnsi"/>
          <w:i/>
          <w:sz w:val="24"/>
          <w:szCs w:val="24"/>
        </w:rPr>
        <w:t>advanced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by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presentations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and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dialogue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with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subject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matter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experts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in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3D6FEF" w:rsidRPr="003D6FEF">
        <w:rPr>
          <w:rFonts w:asciiTheme="minorHAnsi" w:hAnsiTheme="minorHAnsi"/>
          <w:i/>
          <w:sz w:val="24"/>
          <w:szCs w:val="24"/>
        </w:rPr>
        <w:t>attendance</w:t>
      </w:r>
      <w:r w:rsidR="003D6FEF">
        <w:rPr>
          <w:rFonts w:asciiTheme="minorHAnsi" w:hAnsiTheme="minorHAnsi"/>
          <w:i/>
          <w:sz w:val="24"/>
          <w:szCs w:val="24"/>
        </w:rPr>
        <w:t>.</w:t>
      </w:r>
    </w:p>
    <w:p w14:paraId="4F6FE299" w14:textId="32D02729" w:rsidR="00D07553" w:rsidRDefault="00D07553" w:rsidP="00C67972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7E97BA6C" w14:textId="047BD17E" w:rsidR="00173381" w:rsidRPr="005D7859" w:rsidRDefault="00173381" w:rsidP="00173381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3D6FEF">
        <w:rPr>
          <w:rFonts w:asciiTheme="minorHAnsi" w:hAnsiTheme="minorHAnsi"/>
          <w:i/>
          <w:sz w:val="24"/>
          <w:szCs w:val="24"/>
        </w:rPr>
        <w:t>Moderated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by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John</w:t>
      </w:r>
      <w:r w:rsidRPr="0022482A">
        <w:rPr>
          <w:rFonts w:asciiTheme="minorHAnsi" w:hAnsiTheme="minorHAnsi"/>
          <w:i/>
          <w:sz w:val="24"/>
          <w:szCs w:val="24"/>
        </w:rPr>
        <w:t xml:space="preserve"> </w:t>
      </w:r>
      <w:r w:rsidRPr="003D6FEF">
        <w:rPr>
          <w:rFonts w:asciiTheme="minorHAnsi" w:hAnsiTheme="minorHAnsi"/>
          <w:i/>
          <w:sz w:val="24"/>
          <w:szCs w:val="24"/>
        </w:rPr>
        <w:t>Freemuth</w:t>
      </w:r>
      <w:r w:rsidRPr="0022482A">
        <w:rPr>
          <w:rFonts w:asciiTheme="minorHAnsi" w:hAnsiTheme="minorHAnsi"/>
          <w:i/>
          <w:sz w:val="24"/>
          <w:szCs w:val="24"/>
        </w:rPr>
        <w:t xml:space="preserve">, </w:t>
      </w:r>
      <w:r w:rsidR="000113EC" w:rsidRPr="003D6FEF">
        <w:rPr>
          <w:rFonts w:asciiTheme="minorHAnsi" w:hAnsiTheme="minorHAnsi"/>
          <w:i/>
          <w:sz w:val="24"/>
          <w:szCs w:val="24"/>
        </w:rPr>
        <w:t>Cecil</w:t>
      </w:r>
      <w:r w:rsidR="000113EC" w:rsidRPr="000113EC">
        <w:rPr>
          <w:rFonts w:asciiTheme="minorHAnsi" w:hAnsiTheme="minorHAnsi"/>
          <w:i/>
          <w:sz w:val="24"/>
          <w:szCs w:val="24"/>
        </w:rPr>
        <w:t xml:space="preserve"> </w:t>
      </w:r>
      <w:r w:rsidR="000113EC" w:rsidRPr="003D6FEF">
        <w:rPr>
          <w:rFonts w:asciiTheme="minorHAnsi" w:hAnsiTheme="minorHAnsi"/>
          <w:i/>
          <w:sz w:val="24"/>
          <w:szCs w:val="24"/>
        </w:rPr>
        <w:t>D. Andrus</w:t>
      </w:r>
      <w:r w:rsidR="000113EC" w:rsidRPr="000113EC">
        <w:rPr>
          <w:rFonts w:asciiTheme="minorHAnsi" w:hAnsiTheme="minorHAnsi"/>
          <w:i/>
          <w:sz w:val="24"/>
          <w:szCs w:val="24"/>
        </w:rPr>
        <w:t xml:space="preserve"> </w:t>
      </w:r>
      <w:r w:rsidR="000113EC" w:rsidRPr="003D6FEF">
        <w:rPr>
          <w:rFonts w:asciiTheme="minorHAnsi" w:hAnsiTheme="minorHAnsi"/>
          <w:i/>
          <w:sz w:val="24"/>
          <w:szCs w:val="24"/>
        </w:rPr>
        <w:t>Endowed</w:t>
      </w:r>
      <w:r w:rsidR="000113EC" w:rsidRPr="000113EC">
        <w:rPr>
          <w:rFonts w:asciiTheme="minorHAnsi" w:hAnsiTheme="minorHAnsi"/>
          <w:i/>
          <w:sz w:val="24"/>
          <w:szCs w:val="24"/>
        </w:rPr>
        <w:t xml:space="preserve"> </w:t>
      </w:r>
      <w:r w:rsidR="000113EC" w:rsidRPr="003D6FEF">
        <w:rPr>
          <w:rFonts w:asciiTheme="minorHAnsi" w:hAnsiTheme="minorHAnsi"/>
          <w:i/>
          <w:sz w:val="24"/>
          <w:szCs w:val="24"/>
        </w:rPr>
        <w:t>Chair</w:t>
      </w:r>
      <w:r w:rsidR="000113EC" w:rsidRPr="000113EC">
        <w:rPr>
          <w:rFonts w:asciiTheme="minorHAnsi" w:hAnsiTheme="minorHAnsi"/>
          <w:i/>
          <w:sz w:val="24"/>
          <w:szCs w:val="24"/>
        </w:rPr>
        <w:t xml:space="preserve"> </w:t>
      </w:r>
      <w:r w:rsidR="000113EC" w:rsidRPr="003D6FEF">
        <w:rPr>
          <w:rFonts w:asciiTheme="minorHAnsi" w:hAnsiTheme="minorHAnsi"/>
          <w:i/>
          <w:sz w:val="24"/>
          <w:szCs w:val="24"/>
        </w:rPr>
        <w:t>for</w:t>
      </w:r>
      <w:r w:rsidR="000113EC" w:rsidRPr="000113EC">
        <w:rPr>
          <w:rFonts w:asciiTheme="minorHAnsi" w:hAnsiTheme="minorHAnsi"/>
          <w:i/>
          <w:sz w:val="24"/>
          <w:szCs w:val="24"/>
        </w:rPr>
        <w:t xml:space="preserve"> Environment </w:t>
      </w:r>
      <w:r w:rsidR="000113EC" w:rsidRPr="003D6FEF">
        <w:rPr>
          <w:rFonts w:asciiTheme="minorHAnsi" w:hAnsiTheme="minorHAnsi"/>
          <w:i/>
          <w:sz w:val="24"/>
          <w:szCs w:val="24"/>
        </w:rPr>
        <w:t>and</w:t>
      </w:r>
      <w:r w:rsidR="000113EC" w:rsidRPr="000113EC">
        <w:rPr>
          <w:rFonts w:asciiTheme="minorHAnsi" w:hAnsiTheme="minorHAnsi"/>
          <w:i/>
          <w:sz w:val="24"/>
          <w:szCs w:val="24"/>
        </w:rPr>
        <w:t xml:space="preserve"> </w:t>
      </w:r>
      <w:r w:rsidR="000113EC" w:rsidRPr="003D6FEF">
        <w:rPr>
          <w:rFonts w:asciiTheme="minorHAnsi" w:hAnsiTheme="minorHAnsi"/>
          <w:i/>
          <w:sz w:val="24"/>
          <w:szCs w:val="24"/>
        </w:rPr>
        <w:t>Public</w:t>
      </w:r>
      <w:r w:rsidR="000113EC" w:rsidRPr="000113EC">
        <w:rPr>
          <w:rFonts w:asciiTheme="minorHAnsi" w:hAnsiTheme="minorHAnsi"/>
          <w:i/>
          <w:sz w:val="24"/>
          <w:szCs w:val="24"/>
        </w:rPr>
        <w:t xml:space="preserve"> </w:t>
      </w:r>
      <w:r w:rsidR="000113EC" w:rsidRPr="003D6FEF">
        <w:rPr>
          <w:rFonts w:asciiTheme="minorHAnsi" w:hAnsiTheme="minorHAnsi"/>
          <w:i/>
          <w:sz w:val="24"/>
          <w:szCs w:val="24"/>
        </w:rPr>
        <w:t>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8104"/>
      </w:tblGrid>
      <w:tr w:rsidR="00A6057C" w:rsidRPr="005D7859" w14:paraId="245A50DE" w14:textId="22C55A9A" w:rsidTr="00A6057C">
        <w:tc>
          <w:tcPr>
            <w:tcW w:w="9175" w:type="dxa"/>
            <w:gridSpan w:val="2"/>
            <w:shd w:val="clear" w:color="auto" w:fill="C9C9C9" w:themeFill="accent3" w:themeFillTint="99"/>
          </w:tcPr>
          <w:p w14:paraId="295105DA" w14:textId="1038815D" w:rsidR="00A6057C" w:rsidRPr="005D7859" w:rsidRDefault="00DC338D" w:rsidP="00BD633E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3D6FEF">
              <w:rPr>
                <w:rFonts w:asciiTheme="minorHAnsi" w:hAnsiTheme="minorHAnsi"/>
                <w:b/>
                <w:sz w:val="28"/>
                <w:szCs w:val="32"/>
              </w:rPr>
              <w:t>Tuesday</w:t>
            </w:r>
            <w:r w:rsidR="00A6057C" w:rsidRPr="00D07553">
              <w:rPr>
                <w:rFonts w:asciiTheme="minorHAnsi" w:hAnsiTheme="minorHAnsi"/>
                <w:b/>
                <w:sz w:val="28"/>
                <w:szCs w:val="32"/>
              </w:rPr>
              <w:t xml:space="preserve">, </w:t>
            </w:r>
            <w:r w:rsidRPr="003D6FEF">
              <w:rPr>
                <w:rFonts w:asciiTheme="minorHAnsi" w:hAnsiTheme="minorHAnsi"/>
                <w:b/>
                <w:sz w:val="28"/>
                <w:szCs w:val="32"/>
              </w:rPr>
              <w:t>August</w:t>
            </w:r>
            <w:r>
              <w:rPr>
                <w:rFonts w:asciiTheme="minorHAnsi" w:hAnsiTheme="minorHAnsi"/>
                <w:b/>
                <w:sz w:val="28"/>
                <w:szCs w:val="32"/>
              </w:rPr>
              <w:t xml:space="preserve"> </w:t>
            </w:r>
            <w:r w:rsidRPr="003D6FEF">
              <w:rPr>
                <w:rFonts w:asciiTheme="minorHAnsi" w:hAnsiTheme="minorHAnsi"/>
                <w:b/>
                <w:sz w:val="28"/>
                <w:szCs w:val="32"/>
              </w:rPr>
              <w:t>27</w:t>
            </w:r>
          </w:p>
        </w:tc>
      </w:tr>
      <w:tr w:rsidR="00A6057C" w:rsidRPr="005D7859" w14:paraId="1BBA2ECB" w14:textId="6F565B85" w:rsidTr="00A6057C">
        <w:tc>
          <w:tcPr>
            <w:tcW w:w="1071" w:type="dxa"/>
          </w:tcPr>
          <w:p w14:paraId="37DD11DE" w14:textId="5658BB26" w:rsidR="00A6057C" w:rsidRPr="00C0170A" w:rsidRDefault="00A6057C" w:rsidP="00A2715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D6FEF">
              <w:rPr>
                <w:rFonts w:asciiTheme="minorHAnsi" w:hAnsiTheme="minorHAnsi"/>
              </w:rPr>
              <w:t>7:00</w:t>
            </w:r>
            <w:r w:rsidRPr="00D07553">
              <w:rPr>
                <w:rFonts w:asciiTheme="minorHAnsi" w:hAnsiTheme="minorHAnsi"/>
              </w:rPr>
              <w:t xml:space="preserve"> </w:t>
            </w:r>
            <w:r w:rsidRPr="003D6FEF">
              <w:rPr>
                <w:rFonts w:asciiTheme="minorHAnsi" w:hAnsiTheme="minorHAnsi"/>
              </w:rPr>
              <w:t>am</w:t>
            </w:r>
          </w:p>
        </w:tc>
        <w:tc>
          <w:tcPr>
            <w:tcW w:w="8104" w:type="dxa"/>
          </w:tcPr>
          <w:p w14:paraId="3703347C" w14:textId="04B57A31" w:rsidR="00A6057C" w:rsidRDefault="00A6057C" w:rsidP="00BD633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D6FEF">
              <w:rPr>
                <w:rFonts w:ascii="Calibri" w:hAnsi="Calibri" w:cs="Calibri"/>
                <w:b/>
              </w:rPr>
              <w:t>Registration</w:t>
            </w:r>
            <w:r w:rsidRPr="00D07553"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and</w:t>
            </w:r>
            <w:r w:rsidRPr="00D07553"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Check</w:t>
            </w:r>
            <w:r w:rsidRPr="00D07553"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-In</w:t>
            </w:r>
          </w:p>
          <w:p w14:paraId="7AF81E95" w14:textId="1E95FE35" w:rsidR="00173381" w:rsidRPr="00173381" w:rsidRDefault="00173381" w:rsidP="00173381">
            <w:pPr>
              <w:spacing w:after="0" w:line="240" w:lineRule="auto"/>
              <w:rPr>
                <w:rFonts w:ascii="Calibri" w:hAnsi="Calibri" w:cs="Calibri"/>
                <w:bCs/>
                <w:i/>
              </w:rPr>
            </w:pPr>
          </w:p>
        </w:tc>
      </w:tr>
      <w:tr w:rsidR="00173381" w:rsidRPr="005D7859" w14:paraId="35F1952D" w14:textId="77777777" w:rsidTr="00A6057C">
        <w:tc>
          <w:tcPr>
            <w:tcW w:w="1071" w:type="dxa"/>
          </w:tcPr>
          <w:p w14:paraId="74A49895" w14:textId="17CFE8F5" w:rsidR="00173381" w:rsidRPr="009F5555" w:rsidRDefault="00173381" w:rsidP="00A27154">
            <w:pPr>
              <w:spacing w:after="0" w:line="240" w:lineRule="auto"/>
              <w:rPr>
                <w:rFonts w:asciiTheme="minorHAnsi" w:hAnsiTheme="minorHAnsi"/>
              </w:rPr>
            </w:pPr>
            <w:r w:rsidRPr="003D6FEF">
              <w:rPr>
                <w:rFonts w:asciiTheme="minorHAnsi" w:hAnsiTheme="minorHAnsi"/>
              </w:rPr>
              <w:t>7:30</w:t>
            </w:r>
            <w:r w:rsidRPr="00D07553">
              <w:rPr>
                <w:rFonts w:asciiTheme="minorHAnsi" w:hAnsiTheme="minorHAnsi"/>
              </w:rPr>
              <w:t xml:space="preserve"> </w:t>
            </w:r>
            <w:r w:rsidRPr="003D6FEF">
              <w:rPr>
                <w:rFonts w:asciiTheme="minorHAnsi" w:hAnsiTheme="minorHAnsi"/>
              </w:rPr>
              <w:t>am</w:t>
            </w:r>
          </w:p>
        </w:tc>
        <w:tc>
          <w:tcPr>
            <w:tcW w:w="8104" w:type="dxa"/>
          </w:tcPr>
          <w:p w14:paraId="697E8643" w14:textId="7F2DDF90" w:rsidR="00173381" w:rsidRPr="00173381" w:rsidRDefault="00173381" w:rsidP="00173381">
            <w:pPr>
              <w:spacing w:after="0" w:line="240" w:lineRule="auto"/>
              <w:rPr>
                <w:rFonts w:ascii="Calibri" w:hAnsi="Calibri" w:cs="Calibri"/>
                <w:b/>
                <w:iCs/>
              </w:rPr>
            </w:pPr>
            <w:r w:rsidRPr="003D6FEF">
              <w:rPr>
                <w:rFonts w:ascii="Calibri" w:hAnsi="Calibri" w:cs="Calibri"/>
                <w:b/>
                <w:iCs/>
              </w:rPr>
              <w:t>Light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3D6FEF">
              <w:rPr>
                <w:rFonts w:ascii="Calibri" w:hAnsi="Calibri" w:cs="Calibri"/>
                <w:b/>
                <w:iCs/>
              </w:rPr>
              <w:t>continental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3D6FEF">
              <w:rPr>
                <w:rFonts w:ascii="Calibri" w:hAnsi="Calibri" w:cs="Calibri"/>
                <w:b/>
                <w:iCs/>
              </w:rPr>
              <w:t>breakfast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3D6FEF">
              <w:rPr>
                <w:rFonts w:ascii="Calibri" w:hAnsi="Calibri" w:cs="Calibri"/>
                <w:b/>
                <w:iCs/>
              </w:rPr>
              <w:t>served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3D6FEF">
              <w:rPr>
                <w:rFonts w:ascii="Calibri" w:hAnsi="Calibri" w:cs="Calibri"/>
                <w:b/>
                <w:iCs/>
              </w:rPr>
              <w:t>in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3D6FEF">
              <w:rPr>
                <w:rFonts w:ascii="Calibri" w:hAnsi="Calibri" w:cs="Calibri"/>
                <w:b/>
                <w:iCs/>
              </w:rPr>
              <w:t>Grand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3D6FEF">
              <w:rPr>
                <w:rFonts w:ascii="Calibri" w:hAnsi="Calibri" w:cs="Calibri"/>
                <w:b/>
                <w:iCs/>
              </w:rPr>
              <w:t>Ballroom</w:t>
            </w:r>
          </w:p>
        </w:tc>
      </w:tr>
      <w:tr w:rsidR="00A6057C" w:rsidRPr="005D7859" w14:paraId="66C1DF8E" w14:textId="6AD4E426" w:rsidTr="00A6057C">
        <w:tc>
          <w:tcPr>
            <w:tcW w:w="1071" w:type="dxa"/>
          </w:tcPr>
          <w:p w14:paraId="66A30021" w14:textId="46E75780" w:rsidR="00A6057C" w:rsidRDefault="00A6057C" w:rsidP="00BD633E">
            <w:pPr>
              <w:spacing w:after="0" w:line="240" w:lineRule="auto"/>
              <w:rPr>
                <w:rFonts w:asciiTheme="minorHAnsi" w:hAnsiTheme="minorHAnsi"/>
              </w:rPr>
            </w:pPr>
            <w:r w:rsidRPr="003D6FEF">
              <w:rPr>
                <w:rFonts w:asciiTheme="minorHAnsi" w:hAnsiTheme="minorHAnsi"/>
              </w:rPr>
              <w:t>8:00</w:t>
            </w:r>
            <w:r w:rsidRPr="003573E1">
              <w:rPr>
                <w:rFonts w:asciiTheme="minorHAnsi" w:hAnsiTheme="minorHAnsi"/>
              </w:rPr>
              <w:t xml:space="preserve"> </w:t>
            </w:r>
            <w:r w:rsidRPr="003D6FEF">
              <w:rPr>
                <w:rFonts w:asciiTheme="minorHAnsi" w:hAnsiTheme="minorHAnsi"/>
              </w:rPr>
              <w:t>am</w:t>
            </w:r>
            <w:r w:rsidRPr="003573E1">
              <w:rPr>
                <w:rFonts w:asciiTheme="minorHAnsi" w:hAnsiTheme="minorHAnsi"/>
              </w:rPr>
              <w:t xml:space="preserve"> </w:t>
            </w:r>
          </w:p>
          <w:p w14:paraId="50A1F48B" w14:textId="668CFB0F" w:rsidR="00A6057C" w:rsidRPr="00C0170A" w:rsidRDefault="00A6057C" w:rsidP="00BD633E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8104" w:type="dxa"/>
          </w:tcPr>
          <w:p w14:paraId="0D3C92CB" w14:textId="10AD3325" w:rsidR="00DC338D" w:rsidRDefault="00A6057C" w:rsidP="00DC338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D6FEF">
              <w:rPr>
                <w:rFonts w:ascii="Calibri" w:hAnsi="Calibri" w:cs="Calibri"/>
                <w:b/>
              </w:rPr>
              <w:t>Welcome</w:t>
            </w:r>
            <w:r w:rsidR="00FE4007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DC338D" w:rsidRPr="003D6FEF">
              <w:rPr>
                <w:rFonts w:ascii="Calibri" w:hAnsi="Calibri" w:cs="Calibri"/>
                <w:b/>
              </w:rPr>
              <w:t>Opening</w:t>
            </w:r>
            <w:r w:rsidR="00DC338D">
              <w:rPr>
                <w:rFonts w:ascii="Calibri" w:hAnsi="Calibri" w:cs="Calibri"/>
                <w:b/>
              </w:rPr>
              <w:t xml:space="preserve"> </w:t>
            </w:r>
            <w:r w:rsidR="00DC338D" w:rsidRPr="003D6FEF">
              <w:rPr>
                <w:rFonts w:ascii="Calibri" w:hAnsi="Calibri" w:cs="Calibri"/>
                <w:b/>
              </w:rPr>
              <w:t>Remarks</w:t>
            </w:r>
            <w:r w:rsidR="00FE4007">
              <w:rPr>
                <w:rFonts w:ascii="Calibri" w:hAnsi="Calibri" w:cs="Calibri"/>
                <w:b/>
              </w:rPr>
              <w:t xml:space="preserve">, </w:t>
            </w:r>
            <w:r w:rsidR="00FE4007" w:rsidRPr="003D6FEF">
              <w:rPr>
                <w:rFonts w:ascii="Calibri" w:hAnsi="Calibri" w:cs="Calibri"/>
                <w:b/>
              </w:rPr>
              <w:t>Forum</w:t>
            </w:r>
            <w:r w:rsidR="00FE4007">
              <w:rPr>
                <w:rFonts w:ascii="Calibri" w:hAnsi="Calibri" w:cs="Calibri"/>
                <w:b/>
              </w:rPr>
              <w:t xml:space="preserve"> </w:t>
            </w:r>
            <w:r w:rsidR="00FE4007" w:rsidRPr="003D6FEF">
              <w:rPr>
                <w:rFonts w:ascii="Calibri" w:hAnsi="Calibri" w:cs="Calibri"/>
                <w:b/>
              </w:rPr>
              <w:t>Overview</w:t>
            </w:r>
          </w:p>
          <w:p w14:paraId="39848B44" w14:textId="129CF8AF" w:rsidR="001C12C5" w:rsidRDefault="00173381" w:rsidP="0017338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hAnsi="Calibri" w:cs="Calibri"/>
                <w:iCs/>
              </w:rPr>
            </w:pPr>
            <w:r w:rsidRPr="003D6FEF">
              <w:rPr>
                <w:rFonts w:ascii="Calibri" w:hAnsi="Calibri" w:cs="Calibri"/>
                <w:b/>
                <w:bCs/>
                <w:iCs/>
              </w:rPr>
              <w:t>John</w:t>
            </w:r>
            <w:r w:rsidRPr="00173381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Pr="003D6FEF">
              <w:rPr>
                <w:rFonts w:ascii="Calibri" w:hAnsi="Calibri" w:cs="Calibri"/>
                <w:b/>
                <w:bCs/>
                <w:iCs/>
              </w:rPr>
              <w:t>Freemuth</w:t>
            </w:r>
            <w:r w:rsidRPr="00173381">
              <w:rPr>
                <w:rFonts w:ascii="Calibri" w:hAnsi="Calibri" w:cs="Calibri"/>
                <w:iCs/>
              </w:rPr>
              <w:t xml:space="preserve">, </w:t>
            </w:r>
            <w:r w:rsidR="000113EC" w:rsidRPr="003D6FEF">
              <w:rPr>
                <w:rFonts w:ascii="Calibri" w:hAnsi="Calibri" w:cs="Calibri"/>
                <w:iCs/>
              </w:rPr>
              <w:t>Cecil</w:t>
            </w:r>
            <w:r w:rsidR="000113EC" w:rsidRPr="000113EC">
              <w:rPr>
                <w:rFonts w:ascii="Calibri" w:hAnsi="Calibri" w:cs="Calibri"/>
                <w:iCs/>
              </w:rPr>
              <w:t xml:space="preserve"> </w:t>
            </w:r>
            <w:r w:rsidR="000113EC" w:rsidRPr="003D6FEF">
              <w:rPr>
                <w:rFonts w:ascii="Calibri" w:hAnsi="Calibri" w:cs="Calibri"/>
                <w:iCs/>
              </w:rPr>
              <w:t>D. Andrus</w:t>
            </w:r>
            <w:r w:rsidR="000113EC" w:rsidRPr="000113EC">
              <w:rPr>
                <w:rFonts w:ascii="Calibri" w:hAnsi="Calibri" w:cs="Calibri"/>
                <w:iCs/>
              </w:rPr>
              <w:t xml:space="preserve"> </w:t>
            </w:r>
            <w:r w:rsidR="000113EC" w:rsidRPr="003D6FEF">
              <w:rPr>
                <w:rFonts w:ascii="Calibri" w:hAnsi="Calibri" w:cs="Calibri"/>
                <w:iCs/>
              </w:rPr>
              <w:t>Endowed</w:t>
            </w:r>
            <w:r w:rsidR="000113EC" w:rsidRPr="000113EC">
              <w:rPr>
                <w:rFonts w:ascii="Calibri" w:hAnsi="Calibri" w:cs="Calibri"/>
                <w:iCs/>
              </w:rPr>
              <w:t xml:space="preserve"> </w:t>
            </w:r>
            <w:r w:rsidR="000113EC" w:rsidRPr="003D6FEF">
              <w:rPr>
                <w:rFonts w:ascii="Calibri" w:hAnsi="Calibri" w:cs="Calibri"/>
                <w:iCs/>
              </w:rPr>
              <w:t>Chair</w:t>
            </w:r>
            <w:r w:rsidR="000113EC" w:rsidRPr="000113EC">
              <w:rPr>
                <w:rFonts w:ascii="Calibri" w:hAnsi="Calibri" w:cs="Calibri"/>
                <w:iCs/>
              </w:rPr>
              <w:t xml:space="preserve"> </w:t>
            </w:r>
            <w:r w:rsidR="000113EC" w:rsidRPr="003D6FEF">
              <w:rPr>
                <w:rFonts w:ascii="Calibri" w:hAnsi="Calibri" w:cs="Calibri"/>
                <w:iCs/>
              </w:rPr>
              <w:t>for</w:t>
            </w:r>
            <w:r w:rsidR="000113EC" w:rsidRPr="000113EC">
              <w:rPr>
                <w:rFonts w:ascii="Calibri" w:hAnsi="Calibri" w:cs="Calibri"/>
                <w:iCs/>
              </w:rPr>
              <w:t xml:space="preserve"> </w:t>
            </w:r>
            <w:r w:rsidR="000113EC" w:rsidRPr="003D6FEF">
              <w:rPr>
                <w:rFonts w:ascii="Calibri" w:hAnsi="Calibri" w:cs="Calibri"/>
                <w:iCs/>
              </w:rPr>
              <w:t>Environment</w:t>
            </w:r>
            <w:r w:rsidR="000113EC" w:rsidRPr="000113EC">
              <w:rPr>
                <w:rFonts w:ascii="Calibri" w:hAnsi="Calibri" w:cs="Calibri"/>
                <w:iCs/>
              </w:rPr>
              <w:t xml:space="preserve"> </w:t>
            </w:r>
            <w:r w:rsidR="000113EC" w:rsidRPr="003D6FEF">
              <w:rPr>
                <w:rFonts w:ascii="Calibri" w:hAnsi="Calibri" w:cs="Calibri"/>
                <w:iCs/>
              </w:rPr>
              <w:t>and</w:t>
            </w:r>
            <w:r w:rsidR="000113EC" w:rsidRPr="000113EC">
              <w:rPr>
                <w:rFonts w:ascii="Calibri" w:hAnsi="Calibri" w:cs="Calibri"/>
                <w:iCs/>
              </w:rPr>
              <w:t xml:space="preserve"> </w:t>
            </w:r>
            <w:r w:rsidR="000113EC" w:rsidRPr="003D6FEF">
              <w:rPr>
                <w:rFonts w:ascii="Calibri" w:hAnsi="Calibri" w:cs="Calibri"/>
                <w:iCs/>
              </w:rPr>
              <w:t>Public</w:t>
            </w:r>
            <w:r w:rsidR="000113EC" w:rsidRPr="000113EC">
              <w:rPr>
                <w:rFonts w:ascii="Calibri" w:hAnsi="Calibri" w:cs="Calibri"/>
                <w:iCs/>
              </w:rPr>
              <w:t xml:space="preserve"> </w:t>
            </w:r>
            <w:r w:rsidR="000113EC" w:rsidRPr="003D6FEF">
              <w:rPr>
                <w:rFonts w:ascii="Calibri" w:hAnsi="Calibri" w:cs="Calibri"/>
                <w:iCs/>
              </w:rPr>
              <w:t>Lands</w:t>
            </w:r>
          </w:p>
          <w:p w14:paraId="7F7FD957" w14:textId="43128BA8" w:rsidR="00173381" w:rsidRPr="00173381" w:rsidRDefault="00173381" w:rsidP="00173381">
            <w:pPr>
              <w:spacing w:after="0" w:line="240" w:lineRule="auto"/>
              <w:ind w:left="720"/>
              <w:contextualSpacing/>
              <w:rPr>
                <w:rFonts w:ascii="Calibri" w:hAnsi="Calibri" w:cs="Calibri"/>
                <w:iCs/>
              </w:rPr>
            </w:pPr>
          </w:p>
        </w:tc>
      </w:tr>
      <w:tr w:rsidR="00A6057C" w:rsidRPr="005D7859" w14:paraId="38C8B313" w14:textId="5B8068CB" w:rsidTr="00A6057C">
        <w:tc>
          <w:tcPr>
            <w:tcW w:w="1071" w:type="dxa"/>
          </w:tcPr>
          <w:p w14:paraId="7BEB41F1" w14:textId="6B992A61" w:rsidR="00A6057C" w:rsidRPr="00C0170A" w:rsidRDefault="00A6057C" w:rsidP="00BD633E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D6FEF">
              <w:rPr>
                <w:rFonts w:asciiTheme="minorHAnsi" w:hAnsiTheme="minorHAnsi"/>
              </w:rPr>
              <w:t>8:</w:t>
            </w:r>
            <w:r w:rsidR="00DB445E" w:rsidRPr="003D6FEF">
              <w:rPr>
                <w:rFonts w:asciiTheme="minorHAnsi" w:hAnsiTheme="minorHAnsi"/>
              </w:rPr>
              <w:t>10</w:t>
            </w:r>
            <w:r w:rsidR="00DB445E" w:rsidRPr="003573E1">
              <w:rPr>
                <w:rFonts w:asciiTheme="minorHAnsi" w:hAnsiTheme="minorHAnsi"/>
              </w:rPr>
              <w:t xml:space="preserve"> </w:t>
            </w:r>
            <w:r w:rsidRPr="003D6FEF">
              <w:rPr>
                <w:rFonts w:asciiTheme="minorHAnsi" w:hAnsiTheme="minorHAnsi"/>
              </w:rPr>
              <w:t>am</w:t>
            </w:r>
          </w:p>
          <w:p w14:paraId="36AA3BA7" w14:textId="0D6878B4" w:rsidR="00A6057C" w:rsidRPr="003573E1" w:rsidRDefault="00A6057C" w:rsidP="00BD63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4" w:type="dxa"/>
          </w:tcPr>
          <w:p w14:paraId="3AB53CBF" w14:textId="77777777" w:rsidR="00DC338D" w:rsidRDefault="00DC338D" w:rsidP="00DC338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D6FEF">
              <w:rPr>
                <w:rFonts w:ascii="Calibri" w:hAnsi="Calibri" w:cs="Calibri"/>
                <w:b/>
              </w:rPr>
              <w:t>Session</w:t>
            </w:r>
            <w:r w:rsidRPr="00804CA1"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1</w:t>
            </w:r>
            <w:r w:rsidRPr="00804CA1">
              <w:rPr>
                <w:rFonts w:ascii="Calibri" w:hAnsi="Calibri" w:cs="Calibri"/>
                <w:b/>
              </w:rPr>
              <w:t xml:space="preserve">: </w:t>
            </w:r>
            <w:r w:rsidRPr="003D6FEF">
              <w:rPr>
                <w:rFonts w:ascii="Calibri" w:hAnsi="Calibri" w:cs="Calibri"/>
                <w:b/>
              </w:rPr>
              <w:t>The</w:t>
            </w:r>
            <w:r w:rsidRPr="00804CA1"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Issue</w:t>
            </w:r>
            <w:r w:rsidRPr="00804CA1">
              <w:rPr>
                <w:rFonts w:ascii="Calibri" w:hAnsi="Calibri" w:cs="Calibri"/>
                <w:b/>
              </w:rPr>
              <w:t xml:space="preserve">: </w:t>
            </w:r>
            <w:r w:rsidRPr="003D6FEF">
              <w:rPr>
                <w:rFonts w:ascii="Calibri" w:hAnsi="Calibri" w:cs="Calibri"/>
                <w:b/>
              </w:rPr>
              <w:t>Quagga</w:t>
            </w:r>
            <w:r w:rsidRPr="00804CA1"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and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F5555">
              <w:rPr>
                <w:rFonts w:ascii="Calibri" w:hAnsi="Calibri" w:cs="Calibri"/>
                <w:b/>
              </w:rPr>
              <w:t>Zebra</w:t>
            </w:r>
            <w:r w:rsidRPr="00804CA1"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Mussels</w:t>
            </w:r>
          </w:p>
          <w:p w14:paraId="55E846E0" w14:textId="77777777" w:rsidR="00DC338D" w:rsidRDefault="00DC338D" w:rsidP="00DC338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AF3D0E6" w14:textId="01B8F1BE" w:rsidR="00DC338D" w:rsidRDefault="00DC338D" w:rsidP="00DC338D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session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will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brief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overview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F555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threat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impact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959B6"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prevalence</w:t>
            </w:r>
            <w:r w:rsidR="009959B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F555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quagga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zebra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mussels</w:t>
            </w:r>
            <w:r w:rsidR="009959B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959B6"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</w:t>
            </w:r>
            <w:r w:rsidR="009959B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959B6"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</w:t>
            </w:r>
            <w:r w:rsidR="009959B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959B6"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West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3D6FEF"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Experts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will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present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history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quagga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zebra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mussel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management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</w:t>
            </w:r>
            <w:r w:rsidR="009959B6" w:rsidRPr="00E616B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</w:t>
            </w:r>
            <w:r w:rsidRPr="00E616B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</w:t>
            </w:r>
            <w:r w:rsidR="009959B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including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update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A154C"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to</w:t>
            </w:r>
            <w:r w:rsidR="003A154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F555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regional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mussel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management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6FE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plans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06A1D303" w14:textId="52D64C69" w:rsidR="00DC338D" w:rsidRPr="00950EC8" w:rsidRDefault="009959B6" w:rsidP="00DC338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</w:rPr>
            </w:pPr>
            <w:r w:rsidRPr="003D6FEF">
              <w:rPr>
                <w:rFonts w:asciiTheme="minorHAnsi" w:hAnsiTheme="minorHAnsi" w:cstheme="minorHAnsi"/>
                <w:sz w:val="22"/>
              </w:rPr>
              <w:t>Topics</w:t>
            </w:r>
            <w:r w:rsidR="003D6FE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D6FEF" w:rsidRPr="003D6FEF">
              <w:rPr>
                <w:rFonts w:asciiTheme="minorHAnsi" w:hAnsiTheme="minorHAnsi" w:cstheme="minorHAnsi"/>
                <w:sz w:val="22"/>
              </w:rPr>
              <w:t>and</w:t>
            </w:r>
            <w:r w:rsidR="00C7471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D6FEF" w:rsidRPr="003D6FEF">
              <w:rPr>
                <w:rFonts w:asciiTheme="minorHAnsi" w:hAnsiTheme="minorHAnsi" w:cstheme="minorHAnsi"/>
                <w:sz w:val="22"/>
              </w:rPr>
              <w:t>p</w:t>
            </w:r>
            <w:r w:rsidR="00C74714" w:rsidRPr="003D6FEF">
              <w:rPr>
                <w:rFonts w:asciiTheme="minorHAnsi" w:hAnsiTheme="minorHAnsi" w:cstheme="minorHAnsi"/>
                <w:sz w:val="22"/>
              </w:rPr>
              <w:t>resenters</w:t>
            </w:r>
            <w:r w:rsidR="00DC338D" w:rsidRPr="00950EC8">
              <w:rPr>
                <w:rFonts w:asciiTheme="minorHAnsi" w:hAnsiTheme="minorHAnsi" w:cstheme="minorHAnsi"/>
                <w:sz w:val="22"/>
              </w:rPr>
              <w:t>:</w:t>
            </w:r>
          </w:p>
          <w:p w14:paraId="25C9080B" w14:textId="0CDEA4CA" w:rsidR="00047026" w:rsidRPr="00A92EAE" w:rsidRDefault="00A92EAE" w:rsidP="0004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color w:val="FF0000"/>
                <w:szCs w:val="24"/>
              </w:rPr>
            </w:pPr>
            <w:r w:rsidRPr="003D6FEF">
              <w:rPr>
                <w:rFonts w:ascii="Calibri" w:hAnsi="Calibri" w:cs="Calibri"/>
              </w:rPr>
              <w:t>History</w:t>
            </w:r>
            <w:r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</w:rPr>
              <w:t xml:space="preserve"> </w:t>
            </w:r>
            <w:r w:rsidR="00047026" w:rsidRPr="003D6FEF">
              <w:rPr>
                <w:rFonts w:ascii="Calibri" w:hAnsi="Calibri" w:cs="Calibri"/>
              </w:rPr>
              <w:t>c</w:t>
            </w:r>
            <w:r w:rsidRPr="003D6FEF">
              <w:rPr>
                <w:rFonts w:ascii="Calibri" w:hAnsi="Calibri" w:cs="Calibri"/>
              </w:rPr>
              <w:t>urrent</w:t>
            </w:r>
            <w:r>
              <w:rPr>
                <w:rFonts w:ascii="Calibri" w:hAnsi="Calibri" w:cs="Calibri"/>
              </w:rPr>
              <w:t xml:space="preserve"> </w:t>
            </w:r>
            <w:r w:rsidR="00047026" w:rsidRPr="003D6FEF">
              <w:rPr>
                <w:rFonts w:ascii="Calibri" w:hAnsi="Calibri" w:cs="Calibri"/>
              </w:rPr>
              <w:t>s</w:t>
            </w:r>
            <w:r w:rsidRPr="003D6FEF">
              <w:rPr>
                <w:rFonts w:ascii="Calibri" w:hAnsi="Calibri" w:cs="Calibri"/>
              </w:rPr>
              <w:t>tatus</w:t>
            </w:r>
            <w:r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</w:rPr>
              <w:t xml:space="preserve"> </w:t>
            </w:r>
            <w:r w:rsidR="00047026" w:rsidRPr="00E616BD">
              <w:rPr>
                <w:rFonts w:ascii="Calibri" w:hAnsi="Calibri" w:cs="Calibri"/>
              </w:rPr>
              <w:t>i</w:t>
            </w:r>
            <w:r w:rsidRPr="00E616BD">
              <w:rPr>
                <w:rFonts w:ascii="Calibri" w:hAnsi="Calibri" w:cs="Calibri"/>
              </w:rPr>
              <w:t>nvasive</w:t>
            </w:r>
            <w:r>
              <w:rPr>
                <w:rFonts w:ascii="Calibri" w:hAnsi="Calibri" w:cs="Calibri"/>
              </w:rPr>
              <w:t xml:space="preserve"> </w:t>
            </w:r>
            <w:r w:rsidR="00047026" w:rsidRPr="003D6FEF">
              <w:rPr>
                <w:rFonts w:ascii="Calibri" w:hAnsi="Calibri" w:cs="Calibri"/>
              </w:rPr>
              <w:t>m</w:t>
            </w:r>
            <w:r w:rsidRPr="003D6FEF">
              <w:rPr>
                <w:rFonts w:ascii="Calibri" w:hAnsi="Calibri" w:cs="Calibri"/>
              </w:rPr>
              <w:t>ussels</w:t>
            </w:r>
            <w:r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</w:rPr>
              <w:t xml:space="preserve"> </w:t>
            </w:r>
            <w:r w:rsidRPr="00E616BD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</w:t>
            </w:r>
            <w:r w:rsidRPr="009F5555">
              <w:rPr>
                <w:rFonts w:ascii="Calibri" w:hAnsi="Calibri" w:cs="Calibri"/>
              </w:rPr>
              <w:t>Western</w:t>
            </w:r>
            <w:r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U.S</w:t>
            </w:r>
            <w:r>
              <w:rPr>
                <w:rFonts w:ascii="Calibri" w:hAnsi="Calibri" w:cs="Calibri"/>
              </w:rPr>
              <w:t>.</w:t>
            </w:r>
            <w:r w:rsidR="00047026" w:rsidRPr="00A92EAE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14:paraId="007088A6" w14:textId="459499A5" w:rsidR="00A92EAE" w:rsidRPr="00035198" w:rsidRDefault="00A92EAE" w:rsidP="00047026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color w:val="FF0000"/>
                <w:szCs w:val="24"/>
              </w:rPr>
            </w:pPr>
            <w:r w:rsidRPr="003D6FEF">
              <w:rPr>
                <w:rFonts w:ascii="Calibri" w:hAnsi="Calibri" w:cs="Calibri"/>
                <w:b/>
                <w:bCs/>
              </w:rPr>
              <w:t>Elizabeth</w:t>
            </w:r>
            <w:r w:rsidRPr="00035198">
              <w:rPr>
                <w:rFonts w:ascii="Calibri" w:hAnsi="Calibri" w:cs="Calibri"/>
                <w:b/>
                <w:bCs/>
              </w:rPr>
              <w:t xml:space="preserve"> </w:t>
            </w:r>
            <w:r w:rsidRPr="003D6FEF">
              <w:rPr>
                <w:rFonts w:ascii="Calibri" w:hAnsi="Calibri" w:cs="Calibri"/>
                <w:b/>
                <w:bCs/>
              </w:rPr>
              <w:t>Brown</w:t>
            </w:r>
            <w:r w:rsidRPr="007E3069">
              <w:rPr>
                <w:rFonts w:ascii="Calibri" w:hAnsi="Calibri" w:cs="Calibri"/>
              </w:rPr>
              <w:t xml:space="preserve">, </w:t>
            </w:r>
            <w:r w:rsidRPr="003D6FEF">
              <w:rPr>
                <w:rFonts w:ascii="Calibri" w:hAnsi="Calibri" w:cs="Calibri"/>
              </w:rPr>
              <w:t>Colorado</w:t>
            </w:r>
            <w:r w:rsidRPr="007E3069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Parks</w:t>
            </w:r>
            <w:r w:rsidRPr="007E3069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and</w:t>
            </w:r>
            <w:r w:rsidRPr="007E3069">
              <w:rPr>
                <w:rFonts w:ascii="Calibri" w:hAnsi="Calibri" w:cs="Calibri"/>
              </w:rPr>
              <w:t xml:space="preserve"> </w:t>
            </w:r>
            <w:r w:rsidRPr="00E616BD">
              <w:rPr>
                <w:rFonts w:ascii="Calibri" w:hAnsi="Calibri" w:cs="Calibri"/>
              </w:rPr>
              <w:t>Wildlife</w:t>
            </w:r>
            <w:r w:rsidRPr="007E3069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and</w:t>
            </w:r>
            <w:r w:rsidRPr="00047026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Western</w:t>
            </w:r>
            <w:r w:rsidRPr="00047026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Regional</w:t>
            </w:r>
            <w:r w:rsidRPr="00047026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Panel</w:t>
            </w:r>
            <w:r w:rsidRPr="00047026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on</w:t>
            </w:r>
            <w:r w:rsidRPr="00047026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ANS</w:t>
            </w:r>
          </w:p>
          <w:p w14:paraId="35096766" w14:textId="335F645C" w:rsidR="00047026" w:rsidRPr="00A92EAE" w:rsidRDefault="00047026" w:rsidP="0004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color w:val="FF0000"/>
                <w:szCs w:val="24"/>
              </w:rPr>
            </w:pPr>
            <w:r w:rsidRPr="003D6FEF">
              <w:rPr>
                <w:rFonts w:ascii="Calibri" w:hAnsi="Calibri" w:cs="Calibri"/>
              </w:rPr>
              <w:t>Tribal</w:t>
            </w:r>
            <w:r w:rsidRPr="00A20FE0">
              <w:rPr>
                <w:rFonts w:ascii="Calibri" w:hAnsi="Calibri" w:cs="Calibri"/>
              </w:rPr>
              <w:t xml:space="preserve"> </w:t>
            </w:r>
            <w:r w:rsidRPr="003D6FEF">
              <w:rPr>
                <w:rFonts w:ascii="Calibri" w:hAnsi="Calibri" w:cs="Calibri"/>
              </w:rPr>
              <w:t>perspective</w:t>
            </w:r>
            <w:r w:rsidRPr="00A92EAE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14:paraId="2132CDAF" w14:textId="34AE5514" w:rsidR="00047026" w:rsidRPr="009E3438" w:rsidRDefault="00047026" w:rsidP="00035198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9E3438">
              <w:rPr>
                <w:rFonts w:ascii="Calibri" w:hAnsi="Calibri" w:cs="Calibri"/>
                <w:b/>
                <w:bCs/>
              </w:rPr>
              <w:t>P</w:t>
            </w:r>
            <w:r w:rsidR="003D6FEF" w:rsidRPr="009E3438">
              <w:rPr>
                <w:rFonts w:ascii="Calibri" w:hAnsi="Calibri" w:cs="Calibri"/>
                <w:b/>
                <w:bCs/>
              </w:rPr>
              <w:t>resenter</w:t>
            </w:r>
            <w:r w:rsidRPr="009E3438">
              <w:rPr>
                <w:rFonts w:ascii="Calibri" w:hAnsi="Calibri" w:cs="Calibri"/>
                <w:b/>
                <w:bCs/>
              </w:rPr>
              <w:t xml:space="preserve"> </w:t>
            </w:r>
            <w:r w:rsidR="003D6FEF" w:rsidRPr="009E3438">
              <w:rPr>
                <w:rFonts w:ascii="Calibri" w:hAnsi="Calibri" w:cs="Calibri"/>
                <w:b/>
                <w:bCs/>
              </w:rPr>
              <w:t>to be determined</w:t>
            </w:r>
          </w:p>
          <w:p w14:paraId="74353895" w14:textId="4F705DF9" w:rsidR="00A6057C" w:rsidRPr="003573E1" w:rsidRDefault="00A6057C" w:rsidP="00035198">
            <w:pPr>
              <w:pStyle w:val="NormalWeb"/>
              <w:spacing w:before="0" w:beforeAutospacing="0" w:after="0" w:afterAutospacing="0"/>
              <w:ind w:left="720"/>
              <w:textAlignment w:val="baseline"/>
            </w:pPr>
          </w:p>
        </w:tc>
      </w:tr>
      <w:tr w:rsidR="00A6057C" w:rsidRPr="005D7859" w14:paraId="7BBD27CB" w14:textId="77777777" w:rsidTr="00A6057C">
        <w:tc>
          <w:tcPr>
            <w:tcW w:w="1071" w:type="dxa"/>
          </w:tcPr>
          <w:p w14:paraId="47A789A3" w14:textId="287A793C" w:rsidR="00A6057C" w:rsidRPr="00D07553" w:rsidRDefault="00DC338D" w:rsidP="00BD633E">
            <w:pPr>
              <w:spacing w:after="0" w:line="240" w:lineRule="auto"/>
              <w:rPr>
                <w:rFonts w:asciiTheme="minorHAnsi" w:hAnsiTheme="minorHAnsi"/>
              </w:rPr>
            </w:pPr>
            <w:r w:rsidRPr="003D6FEF">
              <w:rPr>
                <w:rFonts w:asciiTheme="minorHAnsi" w:hAnsiTheme="minorHAnsi"/>
              </w:rPr>
              <w:t>9</w:t>
            </w:r>
            <w:r w:rsidR="00A6057C" w:rsidRPr="003D6FEF">
              <w:rPr>
                <w:rFonts w:asciiTheme="minorHAnsi" w:hAnsiTheme="minorHAnsi"/>
              </w:rPr>
              <w:t>:</w:t>
            </w:r>
            <w:r w:rsidR="00DB445E" w:rsidRPr="003D6FEF">
              <w:rPr>
                <w:rFonts w:asciiTheme="minorHAnsi" w:hAnsiTheme="minorHAnsi"/>
              </w:rPr>
              <w:t>00</w:t>
            </w:r>
            <w:r w:rsidR="00DB445E">
              <w:rPr>
                <w:rFonts w:asciiTheme="minorHAnsi" w:hAnsiTheme="minorHAnsi"/>
              </w:rPr>
              <w:t xml:space="preserve"> </w:t>
            </w:r>
            <w:r w:rsidR="00A6057C" w:rsidRPr="003D6FEF">
              <w:rPr>
                <w:rFonts w:asciiTheme="minorHAnsi" w:hAnsiTheme="minorHAnsi"/>
              </w:rPr>
              <w:t>am</w:t>
            </w:r>
          </w:p>
        </w:tc>
        <w:tc>
          <w:tcPr>
            <w:tcW w:w="8104" w:type="dxa"/>
          </w:tcPr>
          <w:p w14:paraId="01581713" w14:textId="31E7C418" w:rsidR="00A6057C" w:rsidRPr="00D07553" w:rsidRDefault="00DC338D" w:rsidP="00BD633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D6FEF">
              <w:rPr>
                <w:rFonts w:ascii="Calibri" w:hAnsi="Calibri" w:cs="Calibri"/>
                <w:b/>
              </w:rPr>
              <w:t>Load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3A154C" w:rsidRPr="003D6FEF">
              <w:rPr>
                <w:rFonts w:ascii="Calibri" w:hAnsi="Calibri" w:cs="Calibri"/>
                <w:b/>
              </w:rPr>
              <w:t>b</w:t>
            </w:r>
            <w:r w:rsidRPr="003D6FEF">
              <w:rPr>
                <w:rFonts w:ascii="Calibri" w:hAnsi="Calibri" w:cs="Calibri"/>
                <w:b/>
              </w:rPr>
              <w:t>uses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and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3A154C" w:rsidRPr="00E616BD">
              <w:rPr>
                <w:rFonts w:ascii="Calibri" w:hAnsi="Calibri" w:cs="Calibri"/>
                <w:b/>
              </w:rPr>
              <w:t>t</w:t>
            </w:r>
            <w:r w:rsidRPr="00E616BD">
              <w:rPr>
                <w:rFonts w:ascii="Calibri" w:hAnsi="Calibri" w:cs="Calibri"/>
                <w:b/>
              </w:rPr>
              <w:t>ravel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to</w:t>
            </w:r>
            <w:r>
              <w:rPr>
                <w:rFonts w:ascii="Calibri" w:hAnsi="Calibri" w:cs="Calibri"/>
                <w:b/>
              </w:rPr>
              <w:t xml:space="preserve"> Lake </w:t>
            </w:r>
            <w:r w:rsidRPr="003D6FEF">
              <w:rPr>
                <w:rFonts w:ascii="Calibri" w:hAnsi="Calibri" w:cs="Calibri"/>
                <w:b/>
              </w:rPr>
              <w:t>Mead</w:t>
            </w:r>
          </w:p>
        </w:tc>
      </w:tr>
      <w:tr w:rsidR="00422EC5" w14:paraId="3D0E4D93" w14:textId="77777777" w:rsidTr="00422EC5">
        <w:tc>
          <w:tcPr>
            <w:tcW w:w="1071" w:type="dxa"/>
          </w:tcPr>
          <w:p w14:paraId="55E77F53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am</w:t>
            </w:r>
          </w:p>
          <w:p w14:paraId="2D0C7AC8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2CF0626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B2BC22F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8C571E0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AE47F6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0B7AF0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782979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F4B542D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7E92927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6DC78BC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10ADA6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E27B9E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am</w:t>
            </w:r>
          </w:p>
          <w:p w14:paraId="08AD2CBA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6998441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A73A3A7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5A2931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EB0974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D67A02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0139AE1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29A91E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849B5A5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ECA5B4C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10:55 am</w:t>
            </w:r>
          </w:p>
          <w:p w14:paraId="441D6314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366EC265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11:10 am</w:t>
            </w:r>
          </w:p>
          <w:p w14:paraId="52246525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59492F15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11:20 am </w:t>
            </w:r>
          </w:p>
          <w:p w14:paraId="67A00F05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6D1D38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069E20" w14:textId="77777777" w:rsidR="00422EC5" w:rsidRDefault="00422EC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4" w:type="dxa"/>
          </w:tcPr>
          <w:p w14:paraId="2BECEE9F" w14:textId="77777777" w:rsidR="00422EC5" w:rsidRDefault="00422EC5">
            <w:pPr>
              <w:spacing w:after="0" w:line="240" w:lineRule="auto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Depart for Lake Mead site visit via Boulder City Entrance</w:t>
            </w:r>
          </w:p>
          <w:p w14:paraId="3B8B0EB2" w14:textId="77777777" w:rsidR="00422EC5" w:rsidRDefault="00422EC5">
            <w:pPr>
              <w:spacing w:after="0" w:line="240" w:lineRule="auto"/>
              <w:contextualSpacing/>
              <w:rPr>
                <w:rFonts w:ascii="Calibri" w:hAnsi="Calibri" w:cs="Calibri"/>
                <w:b/>
              </w:rPr>
            </w:pPr>
          </w:p>
          <w:p w14:paraId="60BFA0B3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goal of the site visit to Lake Mead is to give federal and state decision makers a first-hand look at the interagency mussel containment program at the park. Attendees will gain a greater appreciation for the size of the park, volume of use on the launch ramps, importance of the federal-state-concessioner partnerships that make the </w:t>
            </w:r>
            <w:r>
              <w:rPr>
                <w:rFonts w:asciiTheme="minorHAnsi" w:hAnsiTheme="minorHAnsi" w:cstheme="minorHAnsi"/>
              </w:rPr>
              <w:lastRenderedPageBreak/>
              <w:t xml:space="preserve">program effective, past and present successes, and challenges to the current and future containment programs. </w:t>
            </w:r>
          </w:p>
          <w:p w14:paraId="3284CB4B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  <w:p w14:paraId="108A17AE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</w:p>
          <w:p w14:paraId="1CBB3732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Itinerary:</w:t>
            </w:r>
          </w:p>
          <w:p w14:paraId="5541297E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3FE1A6AF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Arrive at Lake Mead’s Water Safety Center via Boulder City Entrance</w:t>
            </w:r>
          </w:p>
          <w:p w14:paraId="4EC44E3B" w14:textId="77777777" w:rsidR="00422EC5" w:rsidRDefault="00422EC5" w:rsidP="00422E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Disembark Buses/Restroom/Water Break (10 minutes)</w:t>
            </w:r>
          </w:p>
          <w:p w14:paraId="5BFA1249" w14:textId="77777777" w:rsidR="00422EC5" w:rsidRDefault="00422EC5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239C6718" w14:textId="77777777" w:rsidR="00422EC5" w:rsidRDefault="00422EC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Informal Panel including Questions and Answers (30 minutes):</w:t>
            </w:r>
          </w:p>
          <w:p w14:paraId="422BBEC3" w14:textId="77777777" w:rsidR="00422EC5" w:rsidRDefault="00422EC5" w:rsidP="00422E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Lake Mead National Recreation Area Superintendent </w:t>
            </w:r>
          </w:p>
          <w:p w14:paraId="23421DC7" w14:textId="77777777" w:rsidR="00422EC5" w:rsidRDefault="00422EC5" w:rsidP="00422E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Nevada Department of Wildlife (NDOW) (Title) </w:t>
            </w:r>
          </w:p>
          <w:p w14:paraId="3A7D1417" w14:textId="77777777" w:rsidR="00422EC5" w:rsidRDefault="00422EC5" w:rsidP="00422E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Arizona Game &amp; Fish Department (Title) </w:t>
            </w:r>
          </w:p>
          <w:p w14:paraId="6B78840E" w14:textId="77777777" w:rsidR="00422EC5" w:rsidRDefault="00422EC5" w:rsidP="00422EC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Authorized Concessioner Marina Owners </w:t>
            </w:r>
          </w:p>
          <w:p w14:paraId="096EF4CA" w14:textId="77777777" w:rsidR="00422EC5" w:rsidRDefault="00422EC5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00B1ABD9" w14:textId="77777777" w:rsidR="00422EC5" w:rsidRDefault="00422EC5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3B1A5BBB" w14:textId="77777777" w:rsidR="00422EC5" w:rsidRDefault="00422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Demonstration of vessel decontamination (NDOW – 15 minutes)</w:t>
            </w:r>
          </w:p>
          <w:p w14:paraId="7D3DDBBD" w14:textId="77777777" w:rsidR="00422EC5" w:rsidRDefault="00422EC5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4923DFEA" w14:textId="77777777" w:rsidR="00422EC5" w:rsidRDefault="00422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Load Buses and Depart for Hemenway Harbor Launch Ramp</w:t>
            </w:r>
          </w:p>
          <w:p w14:paraId="0051F066" w14:textId="77777777" w:rsidR="00422EC5" w:rsidRDefault="00422E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802B1B" w14:textId="77777777" w:rsidR="00422EC5" w:rsidRDefault="00422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 by Launch Ramp, Boat Wash Station, and Marinas</w:t>
            </w:r>
          </w:p>
          <w:p w14:paraId="6A029189" w14:textId="77777777" w:rsidR="00422EC5" w:rsidRDefault="00422EC5" w:rsidP="00422EC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Possible Group Photo</w:t>
            </w:r>
          </w:p>
          <w:p w14:paraId="7F961E1D" w14:textId="77777777" w:rsidR="00422EC5" w:rsidRDefault="00422EC5">
            <w:pPr>
              <w:pStyle w:val="ListParagraph"/>
              <w:spacing w:after="0" w:line="240" w:lineRule="auto"/>
              <w:ind w:left="1080"/>
            </w:pPr>
          </w:p>
        </w:tc>
      </w:tr>
      <w:tr w:rsidR="00DC338D" w:rsidRPr="005D7859" w14:paraId="11BAD9ED" w14:textId="77777777" w:rsidTr="00A6057C">
        <w:tc>
          <w:tcPr>
            <w:tcW w:w="1071" w:type="dxa"/>
          </w:tcPr>
          <w:p w14:paraId="1BB5D1D7" w14:textId="0B259F24" w:rsidR="00DC338D" w:rsidRDefault="00DC338D" w:rsidP="00BD633E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3D6FEF">
              <w:rPr>
                <w:rFonts w:asciiTheme="minorHAnsi" w:hAnsiTheme="minorHAnsi"/>
              </w:rPr>
              <w:lastRenderedPageBreak/>
              <w:t>11:30</w:t>
            </w:r>
            <w:r>
              <w:rPr>
                <w:rFonts w:asciiTheme="minorHAnsi" w:hAnsiTheme="minorHAnsi"/>
              </w:rPr>
              <w:t xml:space="preserve"> </w:t>
            </w:r>
            <w:r w:rsidRPr="003D6FEF">
              <w:rPr>
                <w:rFonts w:asciiTheme="minorHAnsi" w:hAnsiTheme="minorHAnsi"/>
              </w:rPr>
              <w:t>am</w:t>
            </w:r>
          </w:p>
        </w:tc>
        <w:tc>
          <w:tcPr>
            <w:tcW w:w="8104" w:type="dxa"/>
          </w:tcPr>
          <w:p w14:paraId="293FDAD5" w14:textId="7D89C7E9" w:rsidR="00DC338D" w:rsidRDefault="00DC338D" w:rsidP="00BD633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D6FEF">
              <w:rPr>
                <w:rFonts w:ascii="Calibri" w:hAnsi="Calibri" w:cs="Calibri"/>
                <w:b/>
              </w:rPr>
              <w:t>Travel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to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A154C">
              <w:rPr>
                <w:rFonts w:ascii="Calibri" w:hAnsi="Calibri" w:cs="Calibri"/>
                <w:b/>
              </w:rPr>
              <w:t>Las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Vegas</w:t>
            </w:r>
            <w:r>
              <w:rPr>
                <w:rFonts w:ascii="Calibri" w:hAnsi="Calibri" w:cs="Calibri"/>
                <w:b/>
              </w:rPr>
              <w:t xml:space="preserve"> (</w:t>
            </w:r>
            <w:r w:rsidRPr="003D6FEF">
              <w:rPr>
                <w:rFonts w:ascii="Calibri" w:hAnsi="Calibri" w:cs="Calibri"/>
                <w:b/>
              </w:rPr>
              <w:t>to</w:t>
            </w:r>
            <w:r w:rsidR="00A92EAE" w:rsidRPr="003D6FEF">
              <w:rPr>
                <w:rFonts w:ascii="Calibri" w:hAnsi="Calibri" w:cs="Calibri"/>
                <w:b/>
              </w:rPr>
              <w:t>-</w:t>
            </w:r>
            <w:r w:rsidRPr="003D6FEF">
              <w:rPr>
                <w:rFonts w:ascii="Calibri" w:hAnsi="Calibri" w:cs="Calibri"/>
                <w:b/>
              </w:rPr>
              <w:t>go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lunches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D6FEF">
              <w:rPr>
                <w:rFonts w:ascii="Calibri" w:hAnsi="Calibri" w:cs="Calibri"/>
                <w:b/>
              </w:rPr>
              <w:t>provided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DC338D" w:rsidRPr="005D7859" w14:paraId="347FEC9C" w14:textId="77777777" w:rsidTr="00A6057C">
        <w:tc>
          <w:tcPr>
            <w:tcW w:w="1071" w:type="dxa"/>
          </w:tcPr>
          <w:p w14:paraId="04AF6980" w14:textId="11E01BD0" w:rsidR="00DC338D" w:rsidRDefault="00DC338D" w:rsidP="00BD633E">
            <w:pPr>
              <w:spacing w:after="0" w:line="240" w:lineRule="auto"/>
              <w:rPr>
                <w:rFonts w:asciiTheme="minorHAnsi" w:hAnsiTheme="minorHAnsi"/>
              </w:rPr>
            </w:pPr>
            <w:r w:rsidRPr="003D6FEF">
              <w:rPr>
                <w:rFonts w:asciiTheme="minorHAnsi" w:hAnsiTheme="minorHAnsi"/>
              </w:rPr>
              <w:t>12:30</w:t>
            </w:r>
            <w:r w:rsidRPr="003573E1">
              <w:rPr>
                <w:rFonts w:asciiTheme="minorHAnsi" w:hAnsiTheme="minorHAnsi"/>
              </w:rPr>
              <w:t xml:space="preserve"> </w:t>
            </w:r>
            <w:r w:rsidRPr="003D6FEF">
              <w:rPr>
                <w:rFonts w:asciiTheme="minorHAnsi" w:hAnsiTheme="minorHAnsi"/>
              </w:rPr>
              <w:t>pm</w:t>
            </w:r>
          </w:p>
        </w:tc>
        <w:tc>
          <w:tcPr>
            <w:tcW w:w="8104" w:type="dxa"/>
          </w:tcPr>
          <w:p w14:paraId="586EFA29" w14:textId="30F00154" w:rsidR="00DC338D" w:rsidRDefault="00DC338D" w:rsidP="00BD633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D6FEF">
              <w:rPr>
                <w:rFonts w:ascii="Calibri" w:hAnsi="Calibri" w:cs="Calibri"/>
                <w:b/>
              </w:rPr>
              <w:t>Break</w:t>
            </w:r>
          </w:p>
        </w:tc>
      </w:tr>
      <w:tr w:rsidR="00A6057C" w:rsidRPr="005D7859" w14:paraId="7F0C48A4" w14:textId="23961AF3" w:rsidTr="00A6057C">
        <w:tc>
          <w:tcPr>
            <w:tcW w:w="1071" w:type="dxa"/>
          </w:tcPr>
          <w:p w14:paraId="068ABEFD" w14:textId="588C3BE7" w:rsidR="00A6057C" w:rsidRPr="003573E1" w:rsidRDefault="00DC338D" w:rsidP="00BD633E">
            <w:pPr>
              <w:spacing w:after="0" w:line="240" w:lineRule="auto"/>
              <w:rPr>
                <w:rFonts w:asciiTheme="minorHAnsi" w:hAnsiTheme="minorHAnsi"/>
              </w:rPr>
            </w:pPr>
            <w:r w:rsidRPr="003D6FEF">
              <w:rPr>
                <w:rFonts w:asciiTheme="minorHAnsi" w:hAnsiTheme="minorHAnsi"/>
              </w:rPr>
              <w:t>1</w:t>
            </w:r>
            <w:r w:rsidR="00A6057C" w:rsidRPr="003D6FEF">
              <w:rPr>
                <w:rFonts w:asciiTheme="minorHAnsi" w:hAnsiTheme="minorHAnsi"/>
              </w:rPr>
              <w:t>:</w:t>
            </w:r>
            <w:r w:rsidRPr="003D6FEF">
              <w:rPr>
                <w:rFonts w:asciiTheme="minorHAnsi" w:hAnsiTheme="minorHAnsi"/>
              </w:rPr>
              <w:t>00</w:t>
            </w:r>
            <w:r w:rsidR="00A6057C" w:rsidRPr="003573E1">
              <w:rPr>
                <w:rFonts w:asciiTheme="minorHAnsi" w:hAnsiTheme="minorHAnsi"/>
              </w:rPr>
              <w:t xml:space="preserve"> </w:t>
            </w:r>
            <w:r w:rsidRPr="00E616BD">
              <w:rPr>
                <w:rFonts w:asciiTheme="minorHAnsi" w:hAnsiTheme="minorHAnsi"/>
              </w:rPr>
              <w:t>p</w:t>
            </w:r>
            <w:r w:rsidR="00A6057C" w:rsidRPr="00E616BD">
              <w:rPr>
                <w:rFonts w:asciiTheme="minorHAnsi" w:hAnsiTheme="minorHAnsi"/>
              </w:rPr>
              <w:t>m</w:t>
            </w:r>
          </w:p>
        </w:tc>
        <w:tc>
          <w:tcPr>
            <w:tcW w:w="8104" w:type="dxa"/>
          </w:tcPr>
          <w:p w14:paraId="2F69D520" w14:textId="77777777" w:rsidR="00DC338D" w:rsidRDefault="00DC338D" w:rsidP="00DC338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D6FEF">
              <w:rPr>
                <w:rFonts w:asciiTheme="minorHAnsi" w:hAnsiTheme="minorHAnsi"/>
                <w:b/>
              </w:rPr>
              <w:t>Session</w:t>
            </w:r>
            <w:r w:rsidRPr="00804CA1">
              <w:rPr>
                <w:rFonts w:asciiTheme="minorHAnsi" w:hAnsiTheme="minorHAnsi"/>
                <w:b/>
              </w:rPr>
              <w:t xml:space="preserve"> </w:t>
            </w:r>
            <w:r w:rsidRPr="003D6FEF">
              <w:rPr>
                <w:rFonts w:asciiTheme="minorHAnsi" w:hAnsiTheme="minorHAnsi"/>
                <w:b/>
              </w:rPr>
              <w:t>2</w:t>
            </w:r>
            <w:r w:rsidRPr="00804CA1">
              <w:rPr>
                <w:rFonts w:asciiTheme="minorHAnsi" w:hAnsiTheme="minorHAnsi"/>
                <w:b/>
              </w:rPr>
              <w:t xml:space="preserve">: </w:t>
            </w:r>
            <w:r w:rsidRPr="003D6FEF">
              <w:rPr>
                <w:rFonts w:asciiTheme="minorHAnsi" w:hAnsiTheme="minorHAnsi"/>
                <w:b/>
              </w:rPr>
              <w:t>Legal</w:t>
            </w:r>
            <w:r w:rsidRPr="00804CA1">
              <w:rPr>
                <w:rFonts w:asciiTheme="minorHAnsi" w:hAnsiTheme="minorHAnsi"/>
                <w:b/>
              </w:rPr>
              <w:t xml:space="preserve"> </w:t>
            </w:r>
            <w:r w:rsidRPr="003D6FEF">
              <w:rPr>
                <w:rFonts w:asciiTheme="minorHAnsi" w:hAnsiTheme="minorHAnsi"/>
                <w:b/>
              </w:rPr>
              <w:t>Authority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0A2200A0" w14:textId="77777777" w:rsidR="00DC338D" w:rsidRDefault="00DC338D" w:rsidP="00DC338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57E9EFD" w14:textId="4ABB4E52" w:rsidR="00DC338D" w:rsidRDefault="00DC338D" w:rsidP="00DC338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D6FEF">
              <w:rPr>
                <w:rFonts w:asciiTheme="minorHAnsi" w:hAnsiTheme="minorHAnsi"/>
                <w:i/>
              </w:rPr>
              <w:t>In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this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session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3D6FEF">
              <w:rPr>
                <w:rFonts w:asciiTheme="minorHAnsi" w:hAnsiTheme="minorHAnsi"/>
                <w:i/>
              </w:rPr>
              <w:t>panelists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will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discuss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agencies’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authorities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to</w:t>
            </w:r>
            <w:r>
              <w:rPr>
                <w:rFonts w:asciiTheme="minorHAnsi" w:hAnsiTheme="minorHAnsi"/>
                <w:i/>
              </w:rPr>
              <w:t xml:space="preserve"> conduct </w:t>
            </w:r>
            <w:r w:rsidRPr="003D6FEF">
              <w:rPr>
                <w:rFonts w:asciiTheme="minorHAnsi" w:hAnsiTheme="minorHAnsi"/>
                <w:i/>
              </w:rPr>
              <w:t>mussel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management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actions</w:t>
            </w:r>
            <w:r w:rsidRPr="00BD633E">
              <w:rPr>
                <w:rFonts w:asciiTheme="minorHAnsi" w:hAnsiTheme="minorHAnsi"/>
                <w:i/>
              </w:rPr>
              <w:t xml:space="preserve">, </w:t>
            </w:r>
            <w:r w:rsidRPr="003D6FEF">
              <w:rPr>
                <w:rFonts w:asciiTheme="minorHAnsi" w:hAnsiTheme="minorHAnsi"/>
                <w:i/>
              </w:rPr>
              <w:t>including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actions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related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to</w:t>
            </w:r>
            <w:r w:rsidRPr="00BD633E">
              <w:rPr>
                <w:rFonts w:asciiTheme="minorHAnsi" w:hAnsiTheme="minorHAnsi"/>
                <w:i/>
              </w:rPr>
              <w:t xml:space="preserve"> boat </w:t>
            </w:r>
            <w:r w:rsidRPr="003D6FEF">
              <w:rPr>
                <w:rFonts w:asciiTheme="minorHAnsi" w:hAnsiTheme="minorHAnsi"/>
                <w:i/>
              </w:rPr>
              <w:t>inspection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and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decontamination</w:t>
            </w:r>
            <w:r w:rsidRPr="00BD633E">
              <w:rPr>
                <w:rFonts w:asciiTheme="minorHAnsi" w:hAnsiTheme="minorHAnsi"/>
                <w:i/>
              </w:rPr>
              <w:t xml:space="preserve">, </w:t>
            </w:r>
            <w:r w:rsidRPr="003D6FEF">
              <w:rPr>
                <w:rFonts w:asciiTheme="minorHAnsi" w:hAnsiTheme="minorHAnsi"/>
                <w:i/>
              </w:rPr>
              <w:t>quarantine</w:t>
            </w:r>
            <w:r w:rsidRPr="00BD633E">
              <w:rPr>
                <w:rFonts w:asciiTheme="minorHAnsi" w:hAnsiTheme="minorHAnsi"/>
                <w:i/>
              </w:rPr>
              <w:t xml:space="preserve">, </w:t>
            </w:r>
            <w:r w:rsidRPr="003D6FEF">
              <w:rPr>
                <w:rFonts w:asciiTheme="minorHAnsi" w:hAnsiTheme="minorHAnsi"/>
                <w:i/>
              </w:rPr>
              <w:t>and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rapid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response</w:t>
            </w:r>
            <w:r w:rsidRPr="00BD633E">
              <w:rPr>
                <w:rFonts w:asciiTheme="minorHAnsi" w:hAnsiTheme="minorHAnsi"/>
                <w:i/>
              </w:rPr>
              <w:t xml:space="preserve">. </w:t>
            </w:r>
            <w:r w:rsidRPr="003D6FEF">
              <w:rPr>
                <w:rFonts w:asciiTheme="minorHAnsi" w:hAnsiTheme="minorHAnsi"/>
                <w:i/>
              </w:rPr>
              <w:t>Short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presentations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will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include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authorities</w:t>
            </w:r>
            <w:r w:rsidRPr="00BD633E">
              <w:rPr>
                <w:rFonts w:asciiTheme="minorHAnsi" w:hAnsiTheme="minorHAnsi"/>
                <w:i/>
              </w:rPr>
              <w:t xml:space="preserve">, </w:t>
            </w:r>
            <w:r w:rsidRPr="003D6FEF">
              <w:rPr>
                <w:rFonts w:asciiTheme="minorHAnsi" w:hAnsiTheme="minorHAnsi"/>
                <w:i/>
              </w:rPr>
              <w:t>gaps</w:t>
            </w:r>
            <w:r w:rsidRPr="00BD633E">
              <w:rPr>
                <w:rFonts w:asciiTheme="minorHAnsi" w:hAnsiTheme="minorHAnsi"/>
                <w:i/>
              </w:rPr>
              <w:t xml:space="preserve">, </w:t>
            </w:r>
            <w:r w:rsidRPr="003D6FEF">
              <w:rPr>
                <w:rFonts w:asciiTheme="minorHAnsi" w:hAnsiTheme="minorHAnsi"/>
                <w:i/>
              </w:rPr>
              <w:t>and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881351">
              <w:rPr>
                <w:rFonts w:asciiTheme="minorHAnsi" w:hAnsiTheme="minorHAnsi"/>
                <w:i/>
              </w:rPr>
              <w:t>options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to</w:t>
            </w:r>
            <w:r w:rsidRPr="00BD633E">
              <w:rPr>
                <w:rFonts w:asciiTheme="minorHAnsi" w:hAnsiTheme="minorHAnsi"/>
                <w:i/>
              </w:rPr>
              <w:t xml:space="preserve"> address </w:t>
            </w:r>
            <w:r w:rsidRPr="003D6FEF">
              <w:rPr>
                <w:rFonts w:asciiTheme="minorHAnsi" w:hAnsiTheme="minorHAnsi"/>
                <w:i/>
              </w:rPr>
              <w:t>those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gaps</w:t>
            </w:r>
            <w:r w:rsidR="003D6FEF">
              <w:rPr>
                <w:rFonts w:asciiTheme="minorHAnsi" w:hAnsiTheme="minorHAnsi"/>
                <w:i/>
              </w:rPr>
              <w:t xml:space="preserve">, </w:t>
            </w:r>
            <w:r w:rsidR="00671DFE">
              <w:rPr>
                <w:rFonts w:asciiTheme="minorHAnsi" w:hAnsiTheme="minorHAnsi"/>
                <w:i/>
              </w:rPr>
              <w:t xml:space="preserve">including those identified in </w:t>
            </w:r>
            <w:r w:rsidR="009E3438">
              <w:rPr>
                <w:rFonts w:asciiTheme="minorHAnsi" w:hAnsiTheme="minorHAnsi"/>
                <w:i/>
              </w:rPr>
              <w:t xml:space="preserve">reports by the </w:t>
            </w:r>
            <w:hyperlink r:id="rId8" w:history="1">
              <w:r w:rsidR="009E3438" w:rsidRPr="009E3438">
                <w:rPr>
                  <w:rStyle w:val="Hyperlink"/>
                  <w:rFonts w:asciiTheme="minorHAnsi" w:hAnsiTheme="minorHAnsi"/>
                  <w:i/>
                </w:rPr>
                <w:t>National Sea Grant Law Center</w:t>
              </w:r>
            </w:hyperlink>
            <w:r w:rsidR="009E3438">
              <w:rPr>
                <w:rFonts w:asciiTheme="minorHAnsi" w:hAnsiTheme="minorHAnsi"/>
                <w:i/>
              </w:rPr>
              <w:t xml:space="preserve"> and the </w:t>
            </w:r>
            <w:hyperlink r:id="rId9" w:history="1">
              <w:r w:rsidR="009E3438" w:rsidRPr="009E3438">
                <w:rPr>
                  <w:rStyle w:val="Hyperlink"/>
                  <w:rFonts w:asciiTheme="minorHAnsi" w:hAnsiTheme="minorHAnsi"/>
                  <w:i/>
                </w:rPr>
                <w:t>National Invasive Species Council Secretariat</w:t>
              </w:r>
            </w:hyperlink>
            <w:r w:rsidR="003D6FEF">
              <w:rPr>
                <w:rFonts w:asciiTheme="minorHAnsi" w:hAnsiTheme="minorHAnsi"/>
                <w:i/>
              </w:rPr>
              <w:t xml:space="preserve">. Presentations </w:t>
            </w:r>
            <w:r w:rsidRPr="003D6FEF">
              <w:rPr>
                <w:rFonts w:asciiTheme="minorHAnsi" w:hAnsiTheme="minorHAnsi"/>
                <w:i/>
              </w:rPr>
              <w:t>will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be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followed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by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="008E6583" w:rsidRPr="003D6FEF">
              <w:rPr>
                <w:rFonts w:asciiTheme="minorHAnsi" w:hAnsiTheme="minorHAnsi"/>
                <w:i/>
              </w:rPr>
              <w:t>facilitated</w:t>
            </w:r>
            <w:r w:rsidR="008E6583"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discussion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with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leadership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and</w:t>
            </w:r>
            <w:r w:rsidRPr="00BD633E">
              <w:rPr>
                <w:rFonts w:asciiTheme="minorHAnsi" w:hAnsiTheme="minorHAnsi"/>
                <w:i/>
              </w:rPr>
              <w:t xml:space="preserve"> </w:t>
            </w:r>
            <w:r w:rsidRPr="003D6FEF">
              <w:rPr>
                <w:rFonts w:asciiTheme="minorHAnsi" w:hAnsiTheme="minorHAnsi"/>
                <w:i/>
              </w:rPr>
              <w:t>attendees</w:t>
            </w:r>
            <w:r w:rsidRPr="00BD633E">
              <w:rPr>
                <w:rFonts w:asciiTheme="minorHAnsi" w:hAnsiTheme="minorHAnsi"/>
                <w:i/>
              </w:rPr>
              <w:t>.</w:t>
            </w:r>
          </w:p>
          <w:p w14:paraId="75A637D5" w14:textId="77777777" w:rsidR="00DC338D" w:rsidRDefault="00DC338D" w:rsidP="00DC338D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04B8E41D" w14:textId="56694E74" w:rsidR="00DC338D" w:rsidRPr="00EC64F8" w:rsidRDefault="00047026" w:rsidP="00DC338D">
            <w:pPr>
              <w:pStyle w:val="NormalWeb"/>
              <w:spacing w:before="0" w:beforeAutospacing="0" w:after="160" w:afterAutospacing="0"/>
              <w:rPr>
                <w:rFonts w:asciiTheme="minorHAnsi" w:hAnsiTheme="minorHAnsi"/>
                <w:i/>
              </w:rPr>
            </w:pPr>
            <w:r w:rsidRPr="003D6FEF">
              <w:rPr>
                <w:rFonts w:asciiTheme="minorHAnsi" w:hAnsiTheme="minorHAnsi" w:cstheme="minorHAnsi"/>
                <w:sz w:val="22"/>
              </w:rPr>
              <w:t>Topics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D6FEF">
              <w:rPr>
                <w:rFonts w:asciiTheme="minorHAnsi" w:hAnsiTheme="minorHAnsi" w:cstheme="minorHAnsi"/>
                <w:sz w:val="22"/>
              </w:rPr>
              <w:t>and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D6FEF" w:rsidRPr="003D6FEF">
              <w:rPr>
                <w:rFonts w:asciiTheme="minorHAnsi" w:hAnsiTheme="minorHAnsi" w:cstheme="minorHAnsi"/>
                <w:sz w:val="22"/>
              </w:rPr>
              <w:t>presenter</w:t>
            </w:r>
            <w:r w:rsidR="003D6FEF">
              <w:rPr>
                <w:rFonts w:asciiTheme="minorHAnsi" w:hAnsiTheme="minorHAnsi" w:cstheme="minorHAnsi"/>
                <w:sz w:val="22"/>
              </w:rPr>
              <w:t>s</w:t>
            </w:r>
            <w:r w:rsidR="00DC338D" w:rsidRPr="00950EC8">
              <w:rPr>
                <w:rFonts w:asciiTheme="minorHAnsi" w:hAnsiTheme="minorHAnsi" w:cstheme="minorHAnsi"/>
                <w:sz w:val="22"/>
              </w:rPr>
              <w:t>:</w:t>
            </w:r>
          </w:p>
          <w:p w14:paraId="230B6432" w14:textId="2227E2D4" w:rsidR="00047026" w:rsidRPr="00A92EAE" w:rsidRDefault="00047026" w:rsidP="0004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color w:val="FF0000"/>
                <w:szCs w:val="24"/>
              </w:rPr>
            </w:pPr>
            <w:r w:rsidRPr="003D6FEF">
              <w:rPr>
                <w:rFonts w:ascii="Calibri" w:eastAsia="Times New Roman" w:hAnsi="Calibri" w:cs="Calibri"/>
              </w:rPr>
              <w:t>The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importance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3D6FEF">
              <w:rPr>
                <w:rFonts w:ascii="Calibri" w:eastAsia="Times New Roman" w:hAnsi="Calibri" w:cs="Calibri"/>
              </w:rPr>
              <w:t>of</w:t>
            </w:r>
            <w:r w:rsidRPr="00A92EAE">
              <w:rPr>
                <w:rFonts w:ascii="Calibri" w:eastAsia="Times New Roman" w:hAnsi="Calibri" w:cs="Calibri"/>
              </w:rPr>
              <w:t xml:space="preserve"> consistency </w:t>
            </w:r>
            <w:r w:rsidRPr="003D6FEF">
              <w:rPr>
                <w:rFonts w:ascii="Calibri" w:eastAsia="Times New Roman" w:hAnsi="Calibri" w:cs="Calibri"/>
              </w:rPr>
              <w:t>in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state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3D6FEF">
              <w:rPr>
                <w:rFonts w:ascii="Calibri" w:eastAsia="Times New Roman" w:hAnsi="Calibri" w:cs="Calibri"/>
              </w:rPr>
              <w:t>and</w:t>
            </w:r>
            <w:r w:rsidRPr="00A92EAE">
              <w:rPr>
                <w:rFonts w:ascii="Calibri" w:eastAsia="Times New Roman" w:hAnsi="Calibri" w:cs="Calibri"/>
              </w:rPr>
              <w:t xml:space="preserve"> federal </w:t>
            </w:r>
            <w:r w:rsidRPr="003D6FEF">
              <w:rPr>
                <w:rFonts w:ascii="Calibri" w:eastAsia="Times New Roman" w:hAnsi="Calibri" w:cs="Calibri"/>
              </w:rPr>
              <w:t>laws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3D6FEF">
              <w:rPr>
                <w:rFonts w:ascii="Calibri" w:eastAsia="Times New Roman" w:hAnsi="Calibri" w:cs="Calibri"/>
              </w:rPr>
              <w:t>and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regulations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3D6FEF">
              <w:rPr>
                <w:rFonts w:ascii="Calibri" w:eastAsia="Times New Roman" w:hAnsi="Calibri" w:cs="Calibri"/>
              </w:rPr>
              <w:t>for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effective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3D6FEF">
              <w:rPr>
                <w:rFonts w:ascii="Calibri" w:eastAsia="Times New Roman" w:hAnsi="Calibri" w:cs="Calibri"/>
              </w:rPr>
              <w:t>implementation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3D6FEF">
              <w:rPr>
                <w:rFonts w:ascii="Calibri" w:eastAsia="Times New Roman" w:hAnsi="Calibri" w:cs="Calibri"/>
              </w:rPr>
              <w:t>of</w:t>
            </w:r>
            <w:r w:rsidRPr="00A92EAE">
              <w:rPr>
                <w:rFonts w:ascii="Calibri" w:eastAsia="Times New Roman" w:hAnsi="Calibri" w:cs="Calibri"/>
              </w:rPr>
              <w:t xml:space="preserve"> prevention </w:t>
            </w:r>
            <w:r w:rsidRPr="003D6FEF">
              <w:rPr>
                <w:rFonts w:ascii="Calibri" w:eastAsia="Times New Roman" w:hAnsi="Calibri" w:cs="Calibri"/>
              </w:rPr>
              <w:t>and</w:t>
            </w:r>
            <w:r w:rsidRPr="00A92EAE">
              <w:rPr>
                <w:rFonts w:ascii="Calibri" w:eastAsia="Times New Roman" w:hAnsi="Calibri" w:cs="Calibri"/>
              </w:rPr>
              <w:t xml:space="preserve"> containment </w:t>
            </w:r>
            <w:r w:rsidRPr="003D6FEF">
              <w:rPr>
                <w:rFonts w:ascii="Calibri" w:eastAsia="Times New Roman" w:hAnsi="Calibri" w:cs="Calibri"/>
              </w:rPr>
              <w:t>programs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3D6FEF">
              <w:rPr>
                <w:rFonts w:ascii="Calibri" w:eastAsia="Times New Roman" w:hAnsi="Calibri" w:cs="Calibri"/>
              </w:rPr>
              <w:t>at</w:t>
            </w:r>
            <w:r w:rsidRPr="00A92EAE">
              <w:rPr>
                <w:rFonts w:ascii="Calibri" w:eastAsia="Times New Roman" w:hAnsi="Calibri" w:cs="Calibri"/>
              </w:rPr>
              <w:t xml:space="preserve"> multi-jurisdictional </w:t>
            </w:r>
            <w:r w:rsidRPr="003D6FEF">
              <w:rPr>
                <w:rFonts w:ascii="Calibri" w:eastAsia="Times New Roman" w:hAnsi="Calibri" w:cs="Calibri"/>
              </w:rPr>
              <w:t>waters</w:t>
            </w:r>
            <w:r>
              <w:rPr>
                <w:rFonts w:ascii="Calibri" w:hAnsi="Calibri" w:cs="Calibri"/>
              </w:rPr>
              <w:t>.</w:t>
            </w:r>
            <w:r w:rsidRPr="00A92EAE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14:paraId="44B26043" w14:textId="1F02A953" w:rsidR="00047026" w:rsidRPr="00035198" w:rsidRDefault="00047026" w:rsidP="00035198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szCs w:val="24"/>
              </w:rPr>
            </w:pPr>
            <w:r w:rsidRPr="003D6FEF">
              <w:rPr>
                <w:rFonts w:ascii="Calibri" w:eastAsia="Times New Roman" w:hAnsi="Calibri" w:cs="Calibri"/>
                <w:b/>
                <w:bCs/>
              </w:rPr>
              <w:t>Nate</w:t>
            </w:r>
            <w:r w:rsidRPr="0003519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3D6FEF">
              <w:rPr>
                <w:rFonts w:ascii="Calibri" w:eastAsia="Times New Roman" w:hAnsi="Calibri" w:cs="Calibri"/>
                <w:b/>
                <w:bCs/>
              </w:rPr>
              <w:t>Owens</w:t>
            </w:r>
            <w:r w:rsidRPr="007E3069">
              <w:rPr>
                <w:rFonts w:ascii="Calibri" w:eastAsia="Times New Roman" w:hAnsi="Calibri" w:cs="Calibri"/>
              </w:rPr>
              <w:t xml:space="preserve">, </w:t>
            </w:r>
            <w:r w:rsidRPr="00E616BD">
              <w:rPr>
                <w:rFonts w:ascii="Calibri" w:eastAsia="Times New Roman" w:hAnsi="Calibri" w:cs="Calibri"/>
              </w:rPr>
              <w:t>Utah</w:t>
            </w:r>
            <w:r w:rsidRPr="007E3069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Division</w:t>
            </w:r>
            <w:r w:rsidRPr="007E3069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of</w:t>
            </w:r>
            <w:r w:rsidRPr="007E3069">
              <w:rPr>
                <w:rFonts w:ascii="Calibri" w:eastAsia="Times New Roman" w:hAnsi="Calibri" w:cs="Calibri"/>
              </w:rPr>
              <w:t xml:space="preserve"> Wildlife </w:t>
            </w:r>
            <w:r w:rsidRPr="00E616BD">
              <w:rPr>
                <w:rFonts w:ascii="Calibri" w:eastAsia="Times New Roman" w:hAnsi="Calibri" w:cs="Calibri"/>
              </w:rPr>
              <w:t>Resources</w:t>
            </w:r>
            <w:r w:rsidR="003F6774" w:rsidRPr="00035198">
              <w:rPr>
                <w:rFonts w:ascii="Calibri" w:eastAsia="Times New Roman" w:hAnsi="Calibri" w:cs="Calibri"/>
              </w:rPr>
              <w:t xml:space="preserve"> </w:t>
            </w:r>
          </w:p>
          <w:p w14:paraId="7388925D" w14:textId="268CA5DC" w:rsidR="00047026" w:rsidRPr="00A92EAE" w:rsidRDefault="00A92EAE" w:rsidP="0004702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color w:val="FF0000"/>
                <w:szCs w:val="24"/>
              </w:rPr>
            </w:pPr>
            <w:r w:rsidRPr="00E616BD">
              <w:rPr>
                <w:rFonts w:ascii="Calibri" w:eastAsia="Times New Roman" w:hAnsi="Calibri" w:cs="Calibri"/>
              </w:rPr>
              <w:t>Federal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="00047026" w:rsidRPr="00E616BD">
              <w:rPr>
                <w:rFonts w:ascii="Calibri" w:eastAsia="Times New Roman" w:hAnsi="Calibri" w:cs="Calibri"/>
              </w:rPr>
              <w:t>p</w:t>
            </w:r>
            <w:r w:rsidRPr="00E616BD">
              <w:rPr>
                <w:rFonts w:ascii="Calibri" w:eastAsia="Times New Roman" w:hAnsi="Calibri" w:cs="Calibri"/>
              </w:rPr>
              <w:t>olicy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="00047026" w:rsidRPr="00E616BD">
              <w:rPr>
                <w:rFonts w:ascii="Calibri" w:eastAsia="Times New Roman" w:hAnsi="Calibri" w:cs="Calibri"/>
              </w:rPr>
              <w:t>o</w:t>
            </w:r>
            <w:r w:rsidRPr="00E616BD">
              <w:rPr>
                <w:rFonts w:ascii="Calibri" w:eastAsia="Times New Roman" w:hAnsi="Calibri" w:cs="Calibri"/>
              </w:rPr>
              <w:t>ptions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for</w:t>
            </w:r>
            <w:r w:rsidRPr="00A92EAE">
              <w:rPr>
                <w:rFonts w:ascii="Calibri" w:eastAsia="Times New Roman" w:hAnsi="Calibri" w:cs="Calibri"/>
              </w:rPr>
              <w:t xml:space="preserve"> the </w:t>
            </w:r>
            <w:r w:rsidR="00047026" w:rsidRPr="00E616BD">
              <w:rPr>
                <w:rFonts w:ascii="Calibri" w:eastAsia="Times New Roman" w:hAnsi="Calibri" w:cs="Calibri"/>
              </w:rPr>
              <w:t>m</w:t>
            </w:r>
            <w:r w:rsidRPr="00E616BD">
              <w:rPr>
                <w:rFonts w:ascii="Calibri" w:eastAsia="Times New Roman" w:hAnsi="Calibri" w:cs="Calibri"/>
              </w:rPr>
              <w:t>ovement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of</w:t>
            </w:r>
            <w:r w:rsidRPr="00A92EAE">
              <w:rPr>
                <w:rFonts w:ascii="Calibri" w:eastAsia="Times New Roman" w:hAnsi="Calibri" w:cs="Calibri"/>
              </w:rPr>
              <w:t xml:space="preserve"> Watercraft </w:t>
            </w:r>
            <w:r w:rsidRPr="00E616BD">
              <w:rPr>
                <w:rFonts w:ascii="Calibri" w:eastAsia="Times New Roman" w:hAnsi="Calibri" w:cs="Calibri"/>
              </w:rPr>
              <w:t>onto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and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off</w:t>
            </w:r>
            <w:r w:rsidRPr="00A92EAE">
              <w:rPr>
                <w:rFonts w:ascii="Calibri" w:eastAsia="Times New Roman" w:hAnsi="Calibri" w:cs="Calibri"/>
              </w:rPr>
              <w:t xml:space="preserve"> of </w:t>
            </w:r>
            <w:r w:rsidR="00047026" w:rsidRPr="00E616BD">
              <w:rPr>
                <w:rFonts w:ascii="Calibri" w:eastAsia="Times New Roman" w:hAnsi="Calibri" w:cs="Calibri"/>
              </w:rPr>
              <w:t>f</w:t>
            </w:r>
            <w:r w:rsidRPr="00E616BD">
              <w:rPr>
                <w:rFonts w:ascii="Calibri" w:eastAsia="Times New Roman" w:hAnsi="Calibri" w:cs="Calibri"/>
              </w:rPr>
              <w:t>ederal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="00047026" w:rsidRPr="00E616BD">
              <w:rPr>
                <w:rFonts w:ascii="Calibri" w:eastAsia="Times New Roman" w:hAnsi="Calibri" w:cs="Calibri"/>
              </w:rPr>
              <w:t>l</w:t>
            </w:r>
            <w:r w:rsidRPr="00E616BD">
              <w:rPr>
                <w:rFonts w:ascii="Calibri" w:eastAsia="Times New Roman" w:hAnsi="Calibri" w:cs="Calibri"/>
              </w:rPr>
              <w:t>ands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and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="00047026">
              <w:rPr>
                <w:rFonts w:ascii="Calibri" w:eastAsia="Times New Roman" w:hAnsi="Calibri" w:cs="Calibri"/>
              </w:rPr>
              <w:t>w</w:t>
            </w:r>
            <w:r w:rsidRPr="00A92EAE">
              <w:rPr>
                <w:rFonts w:ascii="Calibri" w:eastAsia="Times New Roman" w:hAnsi="Calibri" w:cs="Calibri"/>
              </w:rPr>
              <w:t>aters</w:t>
            </w:r>
            <w:r w:rsidR="00047026">
              <w:rPr>
                <w:rFonts w:ascii="Calibri" w:eastAsia="Times New Roman" w:hAnsi="Calibri" w:cs="Calibri"/>
              </w:rPr>
              <w:t>.</w:t>
            </w:r>
            <w:r w:rsidR="00047026" w:rsidRPr="00A92EAE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14:paraId="3D05B084" w14:textId="583B4D13" w:rsidR="00A92EAE" w:rsidRPr="00035198" w:rsidRDefault="00047026" w:rsidP="00AD660A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="Calibri" w:eastAsia="Times New Roman" w:hAnsi="Calibri" w:cs="Calibri"/>
                <w:b/>
                <w:bCs/>
              </w:rPr>
              <w:t>Stas</w:t>
            </w:r>
            <w:r w:rsidRPr="007E306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E616BD">
              <w:rPr>
                <w:rFonts w:ascii="Calibri" w:eastAsia="Times New Roman" w:hAnsi="Calibri" w:cs="Calibri"/>
                <w:b/>
                <w:bCs/>
              </w:rPr>
              <w:t>Burgiel</w:t>
            </w:r>
            <w:r w:rsidRPr="007E3069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E616BD">
              <w:rPr>
                <w:rFonts w:ascii="Calibri" w:eastAsia="Times New Roman" w:hAnsi="Calibri" w:cs="Calibri"/>
              </w:rPr>
              <w:t>National</w:t>
            </w:r>
            <w:r w:rsidRPr="00035198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Invasive</w:t>
            </w:r>
            <w:r w:rsidRPr="00035198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Species</w:t>
            </w:r>
            <w:r w:rsidRPr="00035198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Council</w:t>
            </w:r>
          </w:p>
          <w:p w14:paraId="1DB56B07" w14:textId="124FF2DC" w:rsidR="00AD660A" w:rsidRPr="00A92EAE" w:rsidRDefault="00AD660A" w:rsidP="00AD660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color w:val="FF0000"/>
                <w:szCs w:val="24"/>
              </w:rPr>
            </w:pPr>
            <w:r w:rsidRPr="00E616BD">
              <w:rPr>
                <w:rFonts w:ascii="Calibri" w:eastAsia="Times New Roman" w:hAnsi="Calibri" w:cs="Calibri"/>
              </w:rPr>
              <w:t>Model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legislative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provisions</w:t>
            </w:r>
            <w:r w:rsidRPr="00A92EAE">
              <w:rPr>
                <w:rFonts w:ascii="Calibri" w:eastAsia="Times New Roman" w:hAnsi="Calibri" w:cs="Calibri"/>
              </w:rPr>
              <w:t xml:space="preserve">, </w:t>
            </w:r>
            <w:r w:rsidRPr="00E616BD">
              <w:rPr>
                <w:rFonts w:ascii="Calibri" w:eastAsia="Times New Roman" w:hAnsi="Calibri" w:cs="Calibri"/>
              </w:rPr>
              <w:t>model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regulations</w:t>
            </w:r>
            <w:r w:rsidRPr="00A92EAE">
              <w:rPr>
                <w:rFonts w:ascii="Calibri" w:eastAsia="Times New Roman" w:hAnsi="Calibri" w:cs="Calibri"/>
              </w:rPr>
              <w:t xml:space="preserve">, </w:t>
            </w:r>
            <w:r w:rsidRPr="00E616BD">
              <w:rPr>
                <w:rFonts w:ascii="Calibri" w:eastAsia="Times New Roman" w:hAnsi="Calibri" w:cs="Calibri"/>
              </w:rPr>
              <w:t>model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MOU</w:t>
            </w:r>
            <w:r w:rsidRPr="00A92EAE">
              <w:rPr>
                <w:rFonts w:ascii="Calibri" w:eastAsia="Times New Roman" w:hAnsi="Calibri" w:cs="Calibri"/>
              </w:rPr>
              <w:t xml:space="preserve"> and </w:t>
            </w:r>
            <w:r w:rsidRPr="00E616BD">
              <w:rPr>
                <w:rFonts w:ascii="Calibri" w:eastAsia="Times New Roman" w:hAnsi="Calibri" w:cs="Calibri"/>
              </w:rPr>
              <w:t>gap</w:t>
            </w:r>
            <w:r w:rsidRPr="00A92EAE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a</w:t>
            </w:r>
            <w:r w:rsidRPr="00A92EAE">
              <w:rPr>
                <w:rFonts w:ascii="Calibri" w:eastAsia="Times New Roman" w:hAnsi="Calibri" w:cs="Calibri"/>
              </w:rPr>
              <w:t>nalysis</w:t>
            </w:r>
            <w:r>
              <w:rPr>
                <w:rFonts w:ascii="Calibri" w:eastAsia="Times New Roman" w:hAnsi="Calibri" w:cs="Calibri"/>
              </w:rPr>
              <w:t>.</w:t>
            </w:r>
            <w:r w:rsidRPr="00A92EAE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14:paraId="53D7B007" w14:textId="03763C2B" w:rsidR="00AD660A" w:rsidRPr="00035198" w:rsidRDefault="00AD660A" w:rsidP="007E3069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</w:rPr>
            </w:pPr>
            <w:r w:rsidRPr="00E616BD">
              <w:rPr>
                <w:rFonts w:ascii="Calibri" w:eastAsia="Times New Roman" w:hAnsi="Calibri" w:cs="Calibri"/>
                <w:b/>
                <w:bCs/>
              </w:rPr>
              <w:t>Stephanie</w:t>
            </w:r>
            <w:r w:rsidRPr="0003519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E616BD">
              <w:rPr>
                <w:rFonts w:ascii="Calibri" w:eastAsia="Times New Roman" w:hAnsi="Calibri" w:cs="Calibri"/>
                <w:b/>
                <w:bCs/>
              </w:rPr>
              <w:t>Showalter</w:t>
            </w:r>
            <w:r w:rsidRPr="0003519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E616BD">
              <w:rPr>
                <w:rFonts w:ascii="Calibri" w:eastAsia="Times New Roman" w:hAnsi="Calibri" w:cs="Calibri"/>
                <w:b/>
                <w:bCs/>
              </w:rPr>
              <w:t>Otts</w:t>
            </w:r>
            <w:r w:rsidRPr="00035198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r w:rsidRPr="00E616BD">
              <w:rPr>
                <w:rFonts w:ascii="Calibri" w:eastAsia="Times New Roman" w:hAnsi="Calibri" w:cs="Calibri"/>
              </w:rPr>
              <w:t>National</w:t>
            </w:r>
            <w:r w:rsidRPr="00035198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Sea</w:t>
            </w:r>
            <w:r w:rsidRPr="00035198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Grant</w:t>
            </w:r>
            <w:r w:rsidRPr="00035198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Law</w:t>
            </w:r>
            <w:r w:rsidRPr="00035198">
              <w:rPr>
                <w:rFonts w:ascii="Calibri" w:eastAsia="Times New Roman" w:hAnsi="Calibri" w:cs="Calibri"/>
              </w:rPr>
              <w:t xml:space="preserve"> </w:t>
            </w:r>
            <w:r w:rsidRPr="00E616BD">
              <w:rPr>
                <w:rFonts w:ascii="Calibri" w:eastAsia="Times New Roman" w:hAnsi="Calibri" w:cs="Calibri"/>
              </w:rPr>
              <w:t>Center</w:t>
            </w:r>
          </w:p>
          <w:p w14:paraId="3E773A81" w14:textId="5516B2B6" w:rsidR="00A6057C" w:rsidRPr="003573E1" w:rsidRDefault="00A92EAE" w:rsidP="00DC338D">
            <w:pPr>
              <w:spacing w:after="0" w:line="240" w:lineRule="auto"/>
              <w:rPr>
                <w:rFonts w:asciiTheme="minorHAnsi" w:hAnsiTheme="minorHAnsi"/>
              </w:rPr>
            </w:pPr>
            <w:r w:rsidRPr="00A92EAE">
              <w:rPr>
                <w:rFonts w:ascii="Calibri" w:eastAsia="Times New Roman" w:hAnsi="Calibri" w:cs="Calibri"/>
              </w:rPr>
              <w:tab/>
            </w:r>
            <w:r w:rsidRPr="00A92EAE">
              <w:rPr>
                <w:rFonts w:ascii="Calibri" w:eastAsia="Times New Roman" w:hAnsi="Calibri" w:cs="Calibri"/>
              </w:rPr>
              <w:tab/>
            </w:r>
            <w:r w:rsidR="00DC338D" w:rsidRPr="00C32961">
              <w:rPr>
                <w:rFonts w:asciiTheme="minorHAnsi" w:hAnsiTheme="minorHAnsi"/>
              </w:rPr>
              <w:tab/>
            </w:r>
            <w:r w:rsidR="00DC338D" w:rsidRPr="00C32961">
              <w:rPr>
                <w:rFonts w:asciiTheme="minorHAnsi" w:hAnsiTheme="minorHAnsi"/>
              </w:rPr>
              <w:tab/>
            </w:r>
          </w:p>
        </w:tc>
      </w:tr>
      <w:tr w:rsidR="00DC338D" w:rsidRPr="005D7859" w14:paraId="23E7BFBB" w14:textId="713E6F8C" w:rsidTr="00A6057C">
        <w:tc>
          <w:tcPr>
            <w:tcW w:w="1071" w:type="dxa"/>
          </w:tcPr>
          <w:p w14:paraId="154BBD5B" w14:textId="205C66E4" w:rsidR="00DC338D" w:rsidRPr="003573E1" w:rsidRDefault="00DC338D" w:rsidP="00DC338D">
            <w:pPr>
              <w:spacing w:after="0" w:line="240" w:lineRule="auto"/>
              <w:rPr>
                <w:rFonts w:asciiTheme="minorHAnsi" w:hAnsiTheme="minorHAnsi"/>
              </w:rPr>
            </w:pPr>
            <w:r w:rsidRPr="00E616BD">
              <w:rPr>
                <w:rFonts w:asciiTheme="minorHAnsi" w:hAnsiTheme="minorHAnsi"/>
              </w:rPr>
              <w:t>2:00</w:t>
            </w:r>
            <w:r w:rsidRPr="003573E1">
              <w:rPr>
                <w:rFonts w:asciiTheme="minorHAnsi" w:hAnsiTheme="minorHAnsi"/>
              </w:rPr>
              <w:t xml:space="preserve"> </w:t>
            </w:r>
            <w:r w:rsidRPr="003A154C">
              <w:rPr>
                <w:rFonts w:asciiTheme="minorHAnsi" w:hAnsiTheme="minorHAnsi"/>
              </w:rPr>
              <w:t>pm</w:t>
            </w:r>
          </w:p>
        </w:tc>
        <w:tc>
          <w:tcPr>
            <w:tcW w:w="8104" w:type="dxa"/>
          </w:tcPr>
          <w:p w14:paraId="5CE6D718" w14:textId="77777777" w:rsidR="00DC338D" w:rsidRDefault="00DC338D" w:rsidP="00DC338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16BD">
              <w:rPr>
                <w:rFonts w:ascii="Calibri" w:hAnsi="Calibri" w:cs="Calibri"/>
                <w:b/>
              </w:rPr>
              <w:t>S</w:t>
            </w:r>
            <w:r w:rsidRPr="009E3438">
              <w:rPr>
                <w:rFonts w:ascii="Calibri" w:hAnsi="Calibri" w:cs="Calibri"/>
                <w:b/>
              </w:rPr>
              <w:t>ession</w:t>
            </w:r>
            <w:r w:rsidRPr="00804CA1">
              <w:rPr>
                <w:rFonts w:ascii="Calibri" w:hAnsi="Calibri" w:cs="Calibri"/>
                <w:b/>
              </w:rPr>
              <w:t xml:space="preserve"> </w:t>
            </w:r>
            <w:r w:rsidRPr="009E3438">
              <w:rPr>
                <w:rFonts w:ascii="Calibri" w:hAnsi="Calibri" w:cs="Calibri"/>
                <w:b/>
              </w:rPr>
              <w:t>3</w:t>
            </w:r>
            <w:r w:rsidRPr="00804CA1">
              <w:rPr>
                <w:rFonts w:ascii="Calibri" w:hAnsi="Calibri" w:cs="Calibri"/>
                <w:b/>
              </w:rPr>
              <w:t xml:space="preserve">: </w:t>
            </w:r>
            <w:r w:rsidRPr="009E3438">
              <w:rPr>
                <w:rFonts w:ascii="Calibri" w:hAnsi="Calibri" w:cs="Calibri"/>
                <w:b/>
              </w:rPr>
              <w:t>Sustainable</w:t>
            </w:r>
            <w:r w:rsidRPr="00804CA1">
              <w:rPr>
                <w:rFonts w:ascii="Calibri" w:hAnsi="Calibri" w:cs="Calibri"/>
                <w:b/>
              </w:rPr>
              <w:t xml:space="preserve"> </w:t>
            </w:r>
            <w:r w:rsidRPr="009E3438">
              <w:rPr>
                <w:rFonts w:ascii="Calibri" w:hAnsi="Calibri" w:cs="Calibri"/>
                <w:b/>
              </w:rPr>
              <w:t>Funding</w:t>
            </w:r>
            <w:r w:rsidRPr="003573E1">
              <w:rPr>
                <w:rFonts w:ascii="Calibri" w:hAnsi="Calibri" w:cs="Calibri"/>
                <w:b/>
              </w:rPr>
              <w:t xml:space="preserve"> </w:t>
            </w:r>
            <w:r w:rsidRPr="009E3438">
              <w:rPr>
                <w:rFonts w:ascii="Calibri" w:hAnsi="Calibri" w:cs="Calibri"/>
                <w:b/>
              </w:rPr>
              <w:t>and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E3438">
              <w:rPr>
                <w:rFonts w:ascii="Calibri" w:hAnsi="Calibri" w:cs="Calibri"/>
                <w:b/>
              </w:rPr>
              <w:t>Staffing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E3438">
              <w:rPr>
                <w:rFonts w:ascii="Calibri" w:hAnsi="Calibri" w:cs="Calibri"/>
                <w:b/>
              </w:rPr>
              <w:t>Capacity</w:t>
            </w:r>
          </w:p>
          <w:p w14:paraId="1ED68E3C" w14:textId="77777777" w:rsidR="00DC338D" w:rsidRDefault="00DC338D" w:rsidP="00DC338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281B5775" w14:textId="0EB86C25" w:rsidR="00DC338D" w:rsidRDefault="00DC338D" w:rsidP="00DC338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E3438">
              <w:rPr>
                <w:rFonts w:asciiTheme="minorHAnsi" w:hAnsiTheme="minorHAnsi"/>
                <w:i/>
              </w:rPr>
              <w:t>This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session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will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examine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how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invasive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mussel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management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9E3438">
              <w:rPr>
                <w:rFonts w:asciiTheme="minorHAnsi" w:hAnsiTheme="minorHAnsi"/>
                <w:i/>
              </w:rPr>
              <w:t>including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rapid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response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actions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9E3438">
              <w:rPr>
                <w:rFonts w:asciiTheme="minorHAnsi" w:hAnsiTheme="minorHAnsi"/>
                <w:i/>
              </w:rPr>
              <w:t>are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881351">
              <w:rPr>
                <w:rFonts w:asciiTheme="minorHAnsi" w:hAnsiTheme="minorHAnsi"/>
                <w:i/>
              </w:rPr>
              <w:t>funded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and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staffed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9E3438">
              <w:rPr>
                <w:rFonts w:asciiTheme="minorHAnsi" w:hAnsiTheme="minorHAnsi"/>
                <w:i/>
              </w:rPr>
              <w:t>as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well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as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discussion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of</w:t>
            </w:r>
            <w:r>
              <w:rPr>
                <w:rFonts w:asciiTheme="minorHAnsi" w:hAnsiTheme="minorHAnsi"/>
                <w:i/>
              </w:rPr>
              <w:t xml:space="preserve"> funding </w:t>
            </w:r>
            <w:r w:rsidRPr="009E3438">
              <w:rPr>
                <w:rFonts w:asciiTheme="minorHAnsi" w:hAnsiTheme="minorHAnsi"/>
                <w:i/>
              </w:rPr>
              <w:t>and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staffing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challenges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and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A154C">
              <w:rPr>
                <w:rFonts w:asciiTheme="minorHAnsi" w:hAnsiTheme="minorHAnsi"/>
                <w:i/>
              </w:rPr>
              <w:t>opportunities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to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881351">
              <w:rPr>
                <w:rFonts w:asciiTheme="minorHAnsi" w:hAnsiTheme="minorHAnsi"/>
                <w:i/>
              </w:rPr>
              <w:t>leverage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existing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resources</w:t>
            </w:r>
            <w:r>
              <w:rPr>
                <w:rFonts w:asciiTheme="minorHAnsi" w:hAnsiTheme="minorHAnsi"/>
                <w:i/>
              </w:rPr>
              <w:t xml:space="preserve">. </w:t>
            </w:r>
            <w:r w:rsidRPr="009E3438">
              <w:rPr>
                <w:rFonts w:asciiTheme="minorHAnsi" w:hAnsiTheme="minorHAnsi"/>
                <w:i/>
              </w:rPr>
              <w:t>Short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presentations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will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3A154C">
              <w:rPr>
                <w:rFonts w:asciiTheme="minorHAnsi" w:hAnsiTheme="minorHAnsi"/>
                <w:i/>
              </w:rPr>
              <w:t>be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followed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by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8E6583">
              <w:rPr>
                <w:rFonts w:asciiTheme="minorHAnsi" w:hAnsiTheme="minorHAnsi"/>
                <w:i/>
              </w:rPr>
              <w:t xml:space="preserve">facilitated </w:t>
            </w:r>
            <w:r w:rsidRPr="009E3438">
              <w:rPr>
                <w:rFonts w:asciiTheme="minorHAnsi" w:hAnsiTheme="minorHAnsi"/>
                <w:i/>
              </w:rPr>
              <w:t>discussion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with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leadership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E3438">
              <w:rPr>
                <w:rFonts w:asciiTheme="minorHAnsi" w:hAnsiTheme="minorHAnsi"/>
                <w:i/>
              </w:rPr>
              <w:t>and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attendees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BF6FE2B" w14:textId="77777777" w:rsidR="00DC338D" w:rsidRDefault="00DC338D" w:rsidP="00DC338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0D818939" w14:textId="6F058E2F" w:rsidR="00DC338D" w:rsidRPr="006A31E0" w:rsidRDefault="00690D90" w:rsidP="00DC338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</w:rPr>
            </w:pPr>
            <w:r w:rsidRPr="009E3438">
              <w:rPr>
                <w:rFonts w:asciiTheme="minorHAnsi" w:hAnsiTheme="minorHAnsi" w:cstheme="minorHAnsi"/>
                <w:sz w:val="22"/>
              </w:rPr>
              <w:t>Topics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E3438">
              <w:rPr>
                <w:rFonts w:asciiTheme="minorHAnsi" w:hAnsiTheme="minorHAnsi" w:cstheme="minorHAnsi"/>
                <w:sz w:val="22"/>
              </w:rPr>
              <w:t>and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E3438" w:rsidRPr="009E3438">
              <w:rPr>
                <w:rFonts w:asciiTheme="minorHAnsi" w:hAnsiTheme="minorHAnsi" w:cstheme="minorHAnsi"/>
                <w:sz w:val="22"/>
              </w:rPr>
              <w:t>presenters</w:t>
            </w:r>
            <w:r w:rsidR="00DC338D" w:rsidRPr="006A31E0">
              <w:rPr>
                <w:rFonts w:asciiTheme="minorHAnsi" w:hAnsiTheme="minorHAnsi" w:cstheme="minorHAnsi"/>
                <w:sz w:val="22"/>
              </w:rPr>
              <w:t>:</w:t>
            </w:r>
          </w:p>
          <w:p w14:paraId="2E60C70E" w14:textId="2C80F41E" w:rsidR="00A92EAE" w:rsidRPr="002C2E8F" w:rsidRDefault="00A92EAE" w:rsidP="00A92EA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E3438">
              <w:rPr>
                <w:rFonts w:ascii="Calibri" w:hAnsi="Calibri" w:cs="Calibri"/>
                <w:sz w:val="22"/>
                <w:szCs w:val="22"/>
              </w:rPr>
              <w:t>Federal</w:t>
            </w:r>
            <w:r w:rsidRPr="006A3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9E3438">
              <w:rPr>
                <w:rFonts w:ascii="Calibri" w:hAnsi="Calibri" w:cs="Calibri"/>
                <w:sz w:val="22"/>
                <w:szCs w:val="22"/>
              </w:rPr>
              <w:t>f</w:t>
            </w:r>
            <w:r w:rsidRPr="009E3438">
              <w:rPr>
                <w:rFonts w:ascii="Calibri" w:hAnsi="Calibri" w:cs="Calibri"/>
                <w:sz w:val="22"/>
                <w:szCs w:val="22"/>
              </w:rPr>
              <w:t>unding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3438"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c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apacity</w:t>
            </w:r>
            <w:r w:rsidRPr="006A3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3438">
              <w:rPr>
                <w:rFonts w:ascii="Calibri" w:hAnsi="Calibri" w:cs="Calibri"/>
                <w:sz w:val="22"/>
                <w:szCs w:val="22"/>
              </w:rPr>
              <w:t>for</w:t>
            </w:r>
            <w:r w:rsidRPr="006A3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9E3438">
              <w:rPr>
                <w:rFonts w:ascii="Calibri" w:hAnsi="Calibri" w:cs="Calibri"/>
                <w:sz w:val="22"/>
                <w:szCs w:val="22"/>
              </w:rPr>
              <w:t>i</w:t>
            </w:r>
            <w:r w:rsidRPr="009E3438">
              <w:rPr>
                <w:rFonts w:ascii="Calibri" w:hAnsi="Calibri" w:cs="Calibri"/>
                <w:sz w:val="22"/>
                <w:szCs w:val="22"/>
              </w:rPr>
              <w:t>nvasive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9E3438">
              <w:rPr>
                <w:rFonts w:ascii="Calibri" w:hAnsi="Calibri" w:cs="Calibri"/>
                <w:sz w:val="22"/>
                <w:szCs w:val="22"/>
              </w:rPr>
              <w:t>m</w:t>
            </w:r>
            <w:r w:rsidRPr="009E3438">
              <w:rPr>
                <w:rFonts w:ascii="Calibri" w:hAnsi="Calibri" w:cs="Calibri"/>
                <w:sz w:val="22"/>
                <w:szCs w:val="22"/>
              </w:rPr>
              <w:t>ussel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9E3438">
              <w:rPr>
                <w:rFonts w:ascii="Calibri" w:hAnsi="Calibri" w:cs="Calibri"/>
                <w:sz w:val="22"/>
                <w:szCs w:val="22"/>
              </w:rPr>
              <w:t>m</w:t>
            </w:r>
            <w:r w:rsidRPr="009E3438">
              <w:rPr>
                <w:rFonts w:ascii="Calibri" w:hAnsi="Calibri" w:cs="Calibri"/>
                <w:sz w:val="22"/>
                <w:szCs w:val="22"/>
              </w:rPr>
              <w:t>anagement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3438"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West</w:t>
            </w:r>
          </w:p>
          <w:p w14:paraId="51C12C3E" w14:textId="711474F6" w:rsidR="00A92EAE" w:rsidRPr="007E3069" w:rsidRDefault="008D5C81" w:rsidP="0003519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E3438">
              <w:rPr>
                <w:rFonts w:ascii="Calibri" w:hAnsi="Calibri" w:cs="Calibri"/>
                <w:b/>
                <w:bCs/>
                <w:sz w:val="22"/>
                <w:szCs w:val="22"/>
              </w:rPr>
              <w:t>Scott</w:t>
            </w:r>
            <w:r w:rsidRPr="000351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E3438">
              <w:rPr>
                <w:rFonts w:ascii="Calibri" w:hAnsi="Calibri" w:cs="Calibri"/>
                <w:b/>
                <w:bCs/>
                <w:sz w:val="22"/>
                <w:szCs w:val="22"/>
              </w:rPr>
              <w:t>Cameron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Principal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Deputy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Assistant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Secretary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for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Policy,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Management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Budget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92EAE" w:rsidRPr="00E616BD">
              <w:rPr>
                <w:rFonts w:ascii="Calibri" w:hAnsi="Calibri" w:cs="Calibri"/>
                <w:sz w:val="22"/>
                <w:szCs w:val="22"/>
              </w:rPr>
              <w:t>U.S</w:t>
            </w:r>
            <w:r w:rsidR="00A92EAE" w:rsidRPr="007E306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A92EAE" w:rsidRPr="00E616BD">
              <w:rPr>
                <w:rFonts w:ascii="Calibri" w:hAnsi="Calibri" w:cs="Calibri"/>
                <w:sz w:val="22"/>
                <w:szCs w:val="22"/>
              </w:rPr>
              <w:t>Department</w:t>
            </w:r>
            <w:r w:rsidR="00A92EAE" w:rsidRPr="008D5C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2EAE" w:rsidRPr="00E616BD">
              <w:rPr>
                <w:rFonts w:ascii="Calibri" w:hAnsi="Calibri" w:cs="Calibri"/>
                <w:sz w:val="22"/>
                <w:szCs w:val="22"/>
              </w:rPr>
              <w:t>of</w:t>
            </w:r>
            <w:r w:rsidR="00A92EAE" w:rsidRPr="008D5C81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A92EAE" w:rsidRPr="00E616BD">
              <w:rPr>
                <w:rFonts w:ascii="Calibri" w:hAnsi="Calibri" w:cs="Calibri"/>
                <w:sz w:val="22"/>
                <w:szCs w:val="22"/>
              </w:rPr>
              <w:t>Interior</w:t>
            </w:r>
          </w:p>
          <w:p w14:paraId="7ACB1D4A" w14:textId="66BD4460" w:rsidR="00A92EAE" w:rsidRPr="009E3438" w:rsidRDefault="00A92EAE" w:rsidP="009E3438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="Calibri" w:hAnsi="Calibri" w:cs="Calibri"/>
              </w:rPr>
              <w:t>U.S</w:t>
            </w:r>
            <w:r w:rsidRPr="00035198">
              <w:rPr>
                <w:rFonts w:ascii="Calibri" w:hAnsi="Calibri" w:cs="Calibri"/>
              </w:rPr>
              <w:t xml:space="preserve">. </w:t>
            </w:r>
            <w:r w:rsidRPr="00E616BD">
              <w:rPr>
                <w:rFonts w:ascii="Calibri" w:hAnsi="Calibri" w:cs="Calibri"/>
              </w:rPr>
              <w:t>Army</w:t>
            </w:r>
            <w:r w:rsidRPr="00035198">
              <w:rPr>
                <w:rFonts w:ascii="Calibri" w:hAnsi="Calibri" w:cs="Calibri"/>
              </w:rPr>
              <w:t xml:space="preserve"> </w:t>
            </w:r>
            <w:r w:rsidRPr="00E616BD">
              <w:rPr>
                <w:rFonts w:ascii="Calibri" w:hAnsi="Calibri" w:cs="Calibri"/>
              </w:rPr>
              <w:t>Corps</w:t>
            </w:r>
            <w:r w:rsidRPr="00035198">
              <w:rPr>
                <w:rFonts w:ascii="Calibri" w:hAnsi="Calibri" w:cs="Calibri"/>
              </w:rPr>
              <w:t xml:space="preserve"> </w:t>
            </w:r>
            <w:r w:rsidRPr="00E616BD">
              <w:rPr>
                <w:rFonts w:ascii="Calibri" w:hAnsi="Calibri" w:cs="Calibri"/>
              </w:rPr>
              <w:t>of</w:t>
            </w:r>
            <w:r w:rsidRPr="00035198">
              <w:rPr>
                <w:rFonts w:ascii="Calibri" w:hAnsi="Calibri" w:cs="Calibri"/>
              </w:rPr>
              <w:t xml:space="preserve"> Engineers</w:t>
            </w:r>
            <w:r w:rsidR="009E3438">
              <w:rPr>
                <w:rFonts w:ascii="Calibri" w:hAnsi="Calibri" w:cs="Calibri"/>
              </w:rPr>
              <w:t xml:space="preserve"> - </w:t>
            </w:r>
            <w:r w:rsidR="009E3438" w:rsidRPr="009E3438">
              <w:rPr>
                <w:rFonts w:ascii="Calibri" w:hAnsi="Calibri" w:cs="Calibri"/>
              </w:rPr>
              <w:t xml:space="preserve">Presenter to be determined </w:t>
            </w:r>
          </w:p>
          <w:p w14:paraId="6A37429B" w14:textId="5167F3B8" w:rsidR="008D5C81" w:rsidRPr="00035198" w:rsidRDefault="008D5C81" w:rsidP="008D5C81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16BD">
              <w:rPr>
                <w:rFonts w:ascii="Calibri" w:hAnsi="Calibri" w:cs="Calibri"/>
                <w:b/>
                <w:bCs/>
                <w:sz w:val="22"/>
                <w:szCs w:val="22"/>
              </w:rPr>
              <w:t>Mike</w:t>
            </w:r>
            <w:r w:rsidRPr="000351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b/>
                <w:bCs/>
                <w:sz w:val="22"/>
                <w:szCs w:val="22"/>
              </w:rPr>
              <w:t>Ielmini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National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Invasive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Species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Program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Manager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2EAE" w:rsidRPr="00E616BD">
              <w:rPr>
                <w:rFonts w:ascii="Calibri" w:hAnsi="Calibri" w:cs="Calibri"/>
                <w:sz w:val="22"/>
                <w:szCs w:val="22"/>
              </w:rPr>
              <w:t>U.S.D.A</w:t>
            </w:r>
            <w:r w:rsidR="00A92EAE" w:rsidRPr="0003519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A92EAE" w:rsidRPr="00E616BD">
              <w:rPr>
                <w:rFonts w:ascii="Calibri" w:hAnsi="Calibri" w:cs="Calibri"/>
                <w:sz w:val="22"/>
                <w:szCs w:val="22"/>
              </w:rPr>
              <w:t>Forest</w:t>
            </w:r>
            <w:r w:rsidR="00A92EAE"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2EAE" w:rsidRPr="00E616BD">
              <w:rPr>
                <w:rFonts w:ascii="Calibri" w:hAnsi="Calibri" w:cs="Calibri"/>
                <w:sz w:val="22"/>
                <w:szCs w:val="22"/>
              </w:rPr>
              <w:t>Service</w:t>
            </w:r>
          </w:p>
          <w:p w14:paraId="6FA15225" w14:textId="6EEB870B" w:rsidR="008D5C81" w:rsidRPr="002C2E8F" w:rsidRDefault="00A92EAE" w:rsidP="008D5C8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616BD">
              <w:rPr>
                <w:rFonts w:ascii="Calibri" w:hAnsi="Calibri" w:cs="Calibri"/>
                <w:sz w:val="22"/>
                <w:szCs w:val="22"/>
              </w:rPr>
              <w:t>State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f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unding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and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c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apacity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for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>
              <w:rPr>
                <w:rFonts w:ascii="Calibri" w:hAnsi="Calibri" w:cs="Calibri"/>
                <w:sz w:val="22"/>
                <w:szCs w:val="22"/>
              </w:rPr>
              <w:t>w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estern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z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ebra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and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q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uagga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m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ussel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m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anagement</w:t>
            </w:r>
          </w:p>
          <w:p w14:paraId="25028691" w14:textId="1BFDBFE6" w:rsidR="008D5C81" w:rsidRPr="007E3069" w:rsidRDefault="00A92EAE" w:rsidP="0003519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16BD">
              <w:rPr>
                <w:rFonts w:ascii="Calibri" w:hAnsi="Calibri" w:cs="Calibri"/>
                <w:b/>
                <w:bCs/>
                <w:sz w:val="22"/>
                <w:szCs w:val="22"/>
              </w:rPr>
              <w:t>Reid</w:t>
            </w:r>
            <w:r w:rsidRPr="000351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b/>
                <w:bCs/>
                <w:sz w:val="22"/>
                <w:szCs w:val="22"/>
              </w:rPr>
              <w:t>De</w:t>
            </w:r>
            <w:r w:rsidRPr="00035198">
              <w:rPr>
                <w:rFonts w:ascii="Calibri" w:hAnsi="Calibri" w:cs="Calibri"/>
                <w:b/>
                <w:bCs/>
                <w:sz w:val="22"/>
                <w:szCs w:val="22"/>
              </w:rPr>
              <w:t>Walt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Western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Association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of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Fish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and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Wildlife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Agencies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and</w:t>
            </w:r>
            <w:r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C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olorado</w:t>
            </w:r>
            <w:r w:rsidR="008D5C81"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Parks</w:t>
            </w:r>
            <w:r w:rsidR="008D5C81" w:rsidRPr="007E30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5C81" w:rsidRPr="00E616BD">
              <w:rPr>
                <w:rFonts w:ascii="Calibri" w:hAnsi="Calibri" w:cs="Calibri"/>
                <w:sz w:val="22"/>
                <w:szCs w:val="22"/>
              </w:rPr>
              <w:t>and</w:t>
            </w:r>
            <w:r w:rsidR="008D5C81" w:rsidRPr="007E3069">
              <w:rPr>
                <w:rFonts w:ascii="Calibri" w:hAnsi="Calibri" w:cs="Calibri"/>
                <w:sz w:val="22"/>
                <w:szCs w:val="22"/>
              </w:rPr>
              <w:t xml:space="preserve"> Wildlife</w:t>
            </w:r>
          </w:p>
          <w:p w14:paraId="04781CAE" w14:textId="3ADF8EBE" w:rsidR="008D5C81" w:rsidRPr="00A92EAE" w:rsidRDefault="00A92EAE" w:rsidP="008D5C8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color w:val="FF0000"/>
                <w:szCs w:val="24"/>
              </w:rPr>
            </w:pPr>
            <w:r w:rsidRPr="00E616BD">
              <w:rPr>
                <w:rFonts w:ascii="Calibri" w:hAnsi="Calibri" w:cs="Calibri"/>
              </w:rPr>
              <w:t>Tribal</w:t>
            </w:r>
            <w:r w:rsidRPr="008D5C81">
              <w:rPr>
                <w:rFonts w:ascii="Calibri" w:hAnsi="Calibri" w:cs="Calibri"/>
              </w:rPr>
              <w:t xml:space="preserve"> </w:t>
            </w:r>
            <w:r w:rsidRPr="00E616BD">
              <w:rPr>
                <w:rFonts w:ascii="Calibri" w:hAnsi="Calibri" w:cs="Calibri"/>
              </w:rPr>
              <w:t>Perspectives</w:t>
            </w:r>
            <w:r w:rsidRPr="008D5C81">
              <w:rPr>
                <w:rFonts w:ascii="Calibri" w:hAnsi="Calibri" w:cs="Calibri"/>
              </w:rPr>
              <w:t xml:space="preserve"> </w:t>
            </w:r>
            <w:r w:rsidRPr="00E616BD">
              <w:rPr>
                <w:rFonts w:ascii="Calibri" w:hAnsi="Calibri" w:cs="Calibri"/>
              </w:rPr>
              <w:t>on</w:t>
            </w:r>
            <w:r w:rsidRPr="008D5C81">
              <w:rPr>
                <w:rFonts w:ascii="Calibri" w:hAnsi="Calibri" w:cs="Calibri"/>
              </w:rPr>
              <w:t xml:space="preserve"> Staffing </w:t>
            </w:r>
            <w:r w:rsidRPr="00E616BD">
              <w:rPr>
                <w:rFonts w:ascii="Calibri" w:hAnsi="Calibri" w:cs="Calibri"/>
              </w:rPr>
              <w:t>and</w:t>
            </w:r>
            <w:r w:rsidRPr="008D5C81">
              <w:rPr>
                <w:rFonts w:ascii="Calibri" w:hAnsi="Calibri" w:cs="Calibri"/>
              </w:rPr>
              <w:t xml:space="preserve"> Capacity</w:t>
            </w:r>
            <w:r w:rsidR="008D5C81" w:rsidRPr="00A20FE0">
              <w:rPr>
                <w:rFonts w:ascii="Calibri" w:hAnsi="Calibri" w:cs="Calibri"/>
              </w:rPr>
              <w:t xml:space="preserve"> </w:t>
            </w:r>
            <w:r w:rsidR="008D5C81" w:rsidRPr="00A92EAE">
              <w:rPr>
                <w:rFonts w:asciiTheme="minorHAnsi" w:hAnsiTheme="minorHAnsi"/>
                <w:color w:val="FF0000"/>
                <w:szCs w:val="24"/>
              </w:rPr>
              <w:t xml:space="preserve"> </w:t>
            </w:r>
          </w:p>
          <w:p w14:paraId="708A32D9" w14:textId="77777777" w:rsidR="00DC338D" w:rsidRPr="009E3438" w:rsidRDefault="008D5C81" w:rsidP="009E3438">
            <w:pPr>
              <w:numPr>
                <w:ilvl w:val="1"/>
                <w:numId w:val="21"/>
              </w:numPr>
              <w:spacing w:after="0" w:line="240" w:lineRule="auto"/>
              <w:contextualSpacing/>
              <w:rPr>
                <w:rFonts w:asciiTheme="minorHAnsi" w:hAnsiTheme="minorHAnsi"/>
                <w:szCs w:val="24"/>
              </w:rPr>
            </w:pPr>
            <w:r w:rsidRPr="009E3438">
              <w:rPr>
                <w:rFonts w:ascii="Calibri" w:hAnsi="Calibri" w:cs="Calibri"/>
              </w:rPr>
              <w:t>P</w:t>
            </w:r>
            <w:r w:rsidR="009E3438" w:rsidRPr="009E3438">
              <w:rPr>
                <w:rFonts w:ascii="Calibri" w:hAnsi="Calibri" w:cs="Calibri"/>
              </w:rPr>
              <w:t xml:space="preserve">resenter to be determined </w:t>
            </w:r>
          </w:p>
          <w:p w14:paraId="5676BAC3" w14:textId="69B8C5D4" w:rsidR="009E3438" w:rsidRPr="009E3438" w:rsidRDefault="009E3438" w:rsidP="009E3438">
            <w:pPr>
              <w:spacing w:after="0" w:line="240" w:lineRule="auto"/>
              <w:ind w:left="1440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A6057C" w:rsidRPr="005D7859" w14:paraId="014CAFB4" w14:textId="3E6BCBA6" w:rsidTr="00A6057C">
        <w:tc>
          <w:tcPr>
            <w:tcW w:w="1071" w:type="dxa"/>
          </w:tcPr>
          <w:p w14:paraId="6F4823D3" w14:textId="603825CE" w:rsidR="00A6057C" w:rsidRPr="003573E1" w:rsidRDefault="00DC338D" w:rsidP="00F9439C">
            <w:pPr>
              <w:spacing w:after="0" w:line="240" w:lineRule="auto"/>
              <w:rPr>
                <w:rFonts w:asciiTheme="minorHAnsi" w:hAnsiTheme="minorHAnsi"/>
              </w:rPr>
            </w:pPr>
            <w:r w:rsidRPr="00E616BD">
              <w:rPr>
                <w:rFonts w:asciiTheme="minorHAnsi" w:hAnsiTheme="minorHAnsi"/>
              </w:rPr>
              <w:lastRenderedPageBreak/>
              <w:t>3</w:t>
            </w:r>
            <w:r w:rsidR="00A6057C" w:rsidRPr="00E616BD">
              <w:rPr>
                <w:rFonts w:asciiTheme="minorHAnsi" w:hAnsiTheme="minorHAnsi"/>
              </w:rPr>
              <w:t>:</w:t>
            </w:r>
            <w:r w:rsidR="00214F23" w:rsidRPr="00E616BD">
              <w:rPr>
                <w:rFonts w:asciiTheme="minorHAnsi" w:hAnsiTheme="minorHAnsi"/>
              </w:rPr>
              <w:t>15</w:t>
            </w:r>
            <w:r w:rsidR="00A6057C" w:rsidRPr="003573E1">
              <w:rPr>
                <w:rFonts w:asciiTheme="minorHAnsi" w:hAnsiTheme="minorHAnsi"/>
              </w:rPr>
              <w:t xml:space="preserve"> </w:t>
            </w:r>
            <w:r w:rsidR="00A6057C" w:rsidRPr="00E616BD">
              <w:rPr>
                <w:rFonts w:asciiTheme="minorHAnsi" w:hAnsiTheme="minorHAnsi"/>
              </w:rPr>
              <w:t>pm</w:t>
            </w:r>
          </w:p>
        </w:tc>
        <w:tc>
          <w:tcPr>
            <w:tcW w:w="8104" w:type="dxa"/>
          </w:tcPr>
          <w:p w14:paraId="5DD4802F" w14:textId="3F0C9040" w:rsidR="00A6057C" w:rsidRPr="003A097F" w:rsidRDefault="00214F23" w:rsidP="00F9439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616BD">
              <w:rPr>
                <w:rFonts w:asciiTheme="minorHAnsi" w:hAnsiTheme="minorHAnsi"/>
                <w:b/>
              </w:rPr>
              <w:t>Break</w:t>
            </w:r>
          </w:p>
          <w:p w14:paraId="1551E1B6" w14:textId="370F3797" w:rsidR="00A6057C" w:rsidRPr="003573E1" w:rsidRDefault="00A6057C" w:rsidP="00F9439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21AAE" w:rsidRPr="005D7859" w14:paraId="2218991A" w14:textId="1BC22AB0" w:rsidTr="00A6057C">
        <w:tc>
          <w:tcPr>
            <w:tcW w:w="1071" w:type="dxa"/>
          </w:tcPr>
          <w:p w14:paraId="6163DE4E" w14:textId="42FBDD5D" w:rsidR="00A21AAE" w:rsidRPr="003573E1" w:rsidRDefault="00A21AAE" w:rsidP="00A21AAE">
            <w:pPr>
              <w:spacing w:after="0" w:line="240" w:lineRule="auto"/>
              <w:rPr>
                <w:rFonts w:asciiTheme="minorHAnsi" w:hAnsiTheme="minorHAnsi"/>
              </w:rPr>
            </w:pPr>
            <w:r w:rsidRPr="00E616BD">
              <w:rPr>
                <w:rFonts w:asciiTheme="minorHAnsi" w:hAnsiTheme="minorHAnsi"/>
              </w:rPr>
              <w:t>3:30</w:t>
            </w:r>
            <w:r w:rsidRPr="003573E1">
              <w:rPr>
                <w:rFonts w:asciiTheme="minorHAnsi" w:hAnsiTheme="minorHAnsi"/>
              </w:rPr>
              <w:t xml:space="preserve"> </w:t>
            </w:r>
            <w:r w:rsidRPr="00E616BD">
              <w:rPr>
                <w:rFonts w:asciiTheme="minorHAnsi" w:hAnsiTheme="minorHAnsi"/>
              </w:rPr>
              <w:t>pm</w:t>
            </w:r>
          </w:p>
        </w:tc>
        <w:tc>
          <w:tcPr>
            <w:tcW w:w="8104" w:type="dxa"/>
          </w:tcPr>
          <w:p w14:paraId="111BEE09" w14:textId="6A389E4D" w:rsidR="00A21AAE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9E3438">
              <w:rPr>
                <w:rFonts w:asciiTheme="minorHAnsi" w:hAnsiTheme="minorHAnsi"/>
                <w:b/>
                <w:szCs w:val="24"/>
              </w:rPr>
              <w:t>Session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b/>
                <w:szCs w:val="24"/>
              </w:rPr>
              <w:t>4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Pr="009E3438">
              <w:rPr>
                <w:rFonts w:asciiTheme="minorHAnsi" w:hAnsiTheme="minorHAnsi"/>
                <w:b/>
                <w:szCs w:val="24"/>
              </w:rPr>
              <w:t>Containing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b/>
                <w:szCs w:val="24"/>
              </w:rPr>
              <w:t>the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Lower </w:t>
            </w:r>
            <w:r w:rsidRPr="009E3438">
              <w:rPr>
                <w:rFonts w:asciiTheme="minorHAnsi" w:hAnsiTheme="minorHAnsi"/>
                <w:b/>
                <w:szCs w:val="24"/>
              </w:rPr>
              <w:t>Colorado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b/>
                <w:szCs w:val="24"/>
              </w:rPr>
              <w:t>River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b/>
                <w:szCs w:val="24"/>
              </w:rPr>
              <w:t>Infestations</w:t>
            </w:r>
          </w:p>
          <w:p w14:paraId="7787940D" w14:textId="77777777" w:rsidR="00A21AAE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2747AD30" w14:textId="72F23A2B" w:rsidR="00A21AAE" w:rsidRDefault="00A21AAE" w:rsidP="00A21AAE">
            <w:p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9E3438">
              <w:rPr>
                <w:rFonts w:asciiTheme="minorHAnsi" w:hAnsiTheme="minorHAnsi"/>
                <w:i/>
                <w:szCs w:val="24"/>
              </w:rPr>
              <w:t>Short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presentations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on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i/>
                <w:szCs w:val="24"/>
              </w:rPr>
              <w:t>current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efforts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to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contain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invasive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mussels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in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the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Colorado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River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Basin</w:t>
            </w:r>
            <w:r>
              <w:rPr>
                <w:rFonts w:asciiTheme="minorHAnsi" w:hAnsiTheme="minorHAnsi"/>
                <w:i/>
                <w:szCs w:val="24"/>
              </w:rPr>
              <w:t xml:space="preserve">, </w:t>
            </w:r>
            <w:r w:rsidRPr="009E3438">
              <w:rPr>
                <w:rFonts w:asciiTheme="minorHAnsi" w:hAnsiTheme="minorHAnsi"/>
                <w:i/>
                <w:szCs w:val="24"/>
              </w:rPr>
              <w:t>followed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by</w:t>
            </w:r>
            <w:r>
              <w:rPr>
                <w:rFonts w:asciiTheme="minorHAnsi" w:hAnsiTheme="minorHAnsi"/>
                <w:i/>
                <w:szCs w:val="24"/>
              </w:rPr>
              <w:t xml:space="preserve"> a </w:t>
            </w:r>
            <w:r w:rsidRPr="00E616BD">
              <w:rPr>
                <w:rFonts w:asciiTheme="minorHAnsi" w:hAnsiTheme="minorHAnsi"/>
                <w:i/>
                <w:szCs w:val="24"/>
              </w:rPr>
              <w:t>discussion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of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i/>
                <w:szCs w:val="24"/>
              </w:rPr>
              <w:t>the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common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interagency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priorities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for</w:t>
            </w:r>
            <w:r>
              <w:rPr>
                <w:rFonts w:asciiTheme="minorHAnsi" w:hAnsiTheme="minorHAnsi"/>
                <w:i/>
                <w:szCs w:val="24"/>
              </w:rPr>
              <w:t xml:space="preserve"> invasive </w:t>
            </w:r>
            <w:r w:rsidRPr="009E3438">
              <w:rPr>
                <w:rFonts w:asciiTheme="minorHAnsi" w:hAnsiTheme="minorHAnsi"/>
                <w:i/>
                <w:szCs w:val="24"/>
              </w:rPr>
              <w:t>mussel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E3438">
              <w:rPr>
                <w:rFonts w:asciiTheme="minorHAnsi" w:hAnsiTheme="minorHAnsi"/>
                <w:i/>
                <w:szCs w:val="24"/>
              </w:rPr>
              <w:t>containment</w:t>
            </w:r>
          </w:p>
          <w:p w14:paraId="51AE6D0B" w14:textId="2B9A2EB7" w:rsidR="009E3438" w:rsidRDefault="009E3438" w:rsidP="00A21AAE">
            <w:p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</w:p>
          <w:p w14:paraId="5422D2F8" w14:textId="77777777" w:rsidR="009E3438" w:rsidRPr="009E3438" w:rsidRDefault="009E3438" w:rsidP="009E343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9E3438">
              <w:rPr>
                <w:rFonts w:asciiTheme="minorHAnsi" w:hAnsiTheme="minorHAnsi"/>
                <w:sz w:val="22"/>
                <w:szCs w:val="22"/>
              </w:rPr>
              <w:t xml:space="preserve">Presenter to be determined </w:t>
            </w:r>
          </w:p>
          <w:p w14:paraId="70B9C71D" w14:textId="77777777" w:rsidR="00A21AAE" w:rsidRPr="003573E1" w:rsidRDefault="00A21AAE" w:rsidP="00A21AA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A21AAE" w:rsidRPr="005D7859" w14:paraId="6FD8081C" w14:textId="41DFFACC" w:rsidTr="00A6057C">
        <w:tc>
          <w:tcPr>
            <w:tcW w:w="1071" w:type="dxa"/>
          </w:tcPr>
          <w:p w14:paraId="239FAC92" w14:textId="28525109" w:rsidR="00A21AAE" w:rsidRPr="003573E1" w:rsidRDefault="00A21AAE" w:rsidP="00A21AAE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4:55</w:t>
            </w:r>
            <w:r w:rsidRPr="003573E1"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pm</w:t>
            </w:r>
          </w:p>
        </w:tc>
        <w:tc>
          <w:tcPr>
            <w:tcW w:w="8104" w:type="dxa"/>
          </w:tcPr>
          <w:p w14:paraId="3C715090" w14:textId="77777777" w:rsidR="00A21AAE" w:rsidRPr="003573E1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Daily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Summary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and</w:t>
            </w:r>
            <w:r>
              <w:rPr>
                <w:rFonts w:asciiTheme="minorHAnsi" w:hAnsiTheme="minorHAnsi"/>
                <w:b/>
                <w:szCs w:val="24"/>
              </w:rPr>
              <w:t xml:space="preserve"> Discussion</w:t>
            </w:r>
          </w:p>
          <w:p w14:paraId="5E153D28" w14:textId="77777777" w:rsidR="00A21AAE" w:rsidRPr="003573E1" w:rsidRDefault="00A21AAE" w:rsidP="00A21AAE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A21AAE" w:rsidRPr="005D7859" w14:paraId="3D8CADEF" w14:textId="08DB2D7D" w:rsidTr="00A6057C">
        <w:tc>
          <w:tcPr>
            <w:tcW w:w="1071" w:type="dxa"/>
          </w:tcPr>
          <w:p w14:paraId="2686ADA3" w14:textId="61AF74A7" w:rsidR="00A21AAE" w:rsidRDefault="00A21AAE" w:rsidP="00A21AAE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5:00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pm</w:t>
            </w:r>
          </w:p>
        </w:tc>
        <w:tc>
          <w:tcPr>
            <w:tcW w:w="8104" w:type="dxa"/>
          </w:tcPr>
          <w:p w14:paraId="616ECD84" w14:textId="77777777" w:rsidR="00A21AAE" w:rsidRPr="003573E1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Adjourn</w:t>
            </w:r>
            <w:r w:rsidRPr="003573E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and</w:t>
            </w:r>
            <w:r w:rsidRPr="003573E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b/>
                <w:szCs w:val="24"/>
              </w:rPr>
              <w:t>Reception</w:t>
            </w:r>
          </w:p>
          <w:p w14:paraId="17C00BAD" w14:textId="77777777" w:rsidR="00A21AAE" w:rsidRPr="003573E1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21AAE" w:rsidRPr="005D7859" w14:paraId="5EFA8C4A" w14:textId="780EF7B1" w:rsidTr="00A6057C">
        <w:tc>
          <w:tcPr>
            <w:tcW w:w="1071" w:type="dxa"/>
          </w:tcPr>
          <w:p w14:paraId="222E3650" w14:textId="69159A05" w:rsidR="00A21AAE" w:rsidRPr="00E616BD" w:rsidRDefault="00A21AAE" w:rsidP="00A21AAE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5:30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pm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–6:30 p</w:t>
            </w:r>
            <w:r>
              <w:rPr>
                <w:rFonts w:asciiTheme="minorHAnsi" w:hAnsiTheme="minorHAnsi"/>
                <w:szCs w:val="24"/>
              </w:rPr>
              <w:t>m</w:t>
            </w:r>
          </w:p>
        </w:tc>
        <w:tc>
          <w:tcPr>
            <w:tcW w:w="8104" w:type="dxa"/>
          </w:tcPr>
          <w:p w14:paraId="6A53A850" w14:textId="77777777" w:rsidR="00A21AAE" w:rsidRPr="00E616BD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R</w:t>
            </w:r>
            <w:r>
              <w:rPr>
                <w:rFonts w:asciiTheme="minorHAnsi" w:hAnsiTheme="minorHAnsi"/>
                <w:b/>
                <w:szCs w:val="24"/>
              </w:rPr>
              <w:t>e</w:t>
            </w:r>
            <w:r w:rsidRPr="00E616BD">
              <w:rPr>
                <w:rFonts w:asciiTheme="minorHAnsi" w:hAnsiTheme="minorHAnsi"/>
                <w:b/>
                <w:szCs w:val="24"/>
              </w:rPr>
              <w:t>ception</w:t>
            </w:r>
          </w:p>
          <w:p w14:paraId="3F0E17C6" w14:textId="77777777" w:rsidR="00A21AAE" w:rsidRPr="00E616BD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61E66697" w14:textId="266D02B8" w:rsidR="00A21AAE" w:rsidRPr="00D07553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21AAE" w:rsidRPr="005D7859" w14:paraId="48AEE86D" w14:textId="705259FC" w:rsidTr="00A6057C">
        <w:tc>
          <w:tcPr>
            <w:tcW w:w="9175" w:type="dxa"/>
            <w:gridSpan w:val="2"/>
            <w:shd w:val="clear" w:color="auto" w:fill="C9C9C9" w:themeFill="accent3" w:themeFillTint="99"/>
          </w:tcPr>
          <w:p w14:paraId="0ADC8389" w14:textId="036DD625" w:rsidR="00A21AAE" w:rsidRPr="003573E1" w:rsidRDefault="00A21AAE" w:rsidP="00A21AAE">
            <w:pPr>
              <w:spacing w:after="0" w:line="24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We</w:t>
            </w:r>
            <w:r w:rsidRPr="00E616BD">
              <w:rPr>
                <w:rFonts w:asciiTheme="minorHAnsi" w:hAnsiTheme="minorHAnsi"/>
                <w:b/>
                <w:sz w:val="28"/>
                <w:szCs w:val="32"/>
              </w:rPr>
              <w:t>dnesday, August</w:t>
            </w:r>
            <w:r>
              <w:rPr>
                <w:rFonts w:asciiTheme="minorHAnsi" w:hAnsiTheme="minorHAnsi"/>
                <w:b/>
                <w:sz w:val="28"/>
                <w:szCs w:val="32"/>
              </w:rPr>
              <w:t xml:space="preserve"> </w:t>
            </w:r>
            <w:r w:rsidRPr="00E616BD">
              <w:rPr>
                <w:rFonts w:asciiTheme="minorHAnsi" w:hAnsiTheme="minorHAnsi"/>
                <w:b/>
                <w:sz w:val="28"/>
                <w:szCs w:val="32"/>
              </w:rPr>
              <w:t>28</w:t>
            </w:r>
          </w:p>
        </w:tc>
      </w:tr>
      <w:tr w:rsidR="00E616BD" w:rsidRPr="005D7859" w14:paraId="4701323A" w14:textId="64DE7E0D" w:rsidTr="00A6057C">
        <w:tc>
          <w:tcPr>
            <w:tcW w:w="1071" w:type="dxa"/>
          </w:tcPr>
          <w:p w14:paraId="100B1037" w14:textId="3E9B1901" w:rsidR="00E616BD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7:30</w:t>
            </w:r>
            <w:r w:rsidRPr="003573E1"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am</w:t>
            </w:r>
          </w:p>
          <w:p w14:paraId="79176646" w14:textId="1F3981F3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4" w:type="dxa"/>
          </w:tcPr>
          <w:p w14:paraId="64024AEC" w14:textId="0A0C0287" w:rsidR="00E616BD" w:rsidRPr="003573E1" w:rsidRDefault="00E616BD" w:rsidP="00E616B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16BD">
              <w:rPr>
                <w:rFonts w:ascii="Calibri" w:hAnsi="Calibri" w:cs="Calibri"/>
                <w:b/>
                <w:iCs/>
              </w:rPr>
              <w:t>Light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E616BD">
              <w:rPr>
                <w:rFonts w:ascii="Calibri" w:hAnsi="Calibri" w:cs="Calibri"/>
                <w:b/>
                <w:iCs/>
              </w:rPr>
              <w:t>continental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E616BD">
              <w:rPr>
                <w:rFonts w:ascii="Calibri" w:hAnsi="Calibri" w:cs="Calibri"/>
                <w:b/>
                <w:iCs/>
              </w:rPr>
              <w:t>breakfast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E616BD">
              <w:rPr>
                <w:rFonts w:ascii="Calibri" w:hAnsi="Calibri" w:cs="Calibri"/>
                <w:b/>
                <w:iCs/>
              </w:rPr>
              <w:t>served</w:t>
            </w:r>
            <w:r w:rsidRPr="00173381">
              <w:rPr>
                <w:rFonts w:ascii="Calibri" w:hAnsi="Calibri" w:cs="Calibri"/>
                <w:b/>
                <w:iCs/>
              </w:rPr>
              <w:t xml:space="preserve"> </w:t>
            </w:r>
            <w:r w:rsidRPr="00E616BD">
              <w:rPr>
                <w:rFonts w:ascii="Calibri" w:hAnsi="Calibri" w:cs="Calibri"/>
                <w:b/>
                <w:iCs/>
              </w:rPr>
              <w:t>in</w:t>
            </w:r>
            <w:r w:rsidRPr="00173381">
              <w:rPr>
                <w:rFonts w:ascii="Calibri" w:hAnsi="Calibri" w:cs="Calibri"/>
                <w:b/>
                <w:iCs/>
              </w:rPr>
              <w:t xml:space="preserve"> Grand </w:t>
            </w:r>
            <w:r w:rsidRPr="00E616BD">
              <w:rPr>
                <w:rFonts w:ascii="Calibri" w:hAnsi="Calibri" w:cs="Calibri"/>
                <w:b/>
                <w:iCs/>
              </w:rPr>
              <w:t>Ballroom</w:t>
            </w:r>
          </w:p>
        </w:tc>
      </w:tr>
      <w:tr w:rsidR="00E616BD" w:rsidRPr="005D7859" w14:paraId="52191D1C" w14:textId="1E58583F" w:rsidTr="00A6057C">
        <w:tc>
          <w:tcPr>
            <w:tcW w:w="1071" w:type="dxa"/>
          </w:tcPr>
          <w:p w14:paraId="13F0A387" w14:textId="15672AB1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8:00</w:t>
            </w:r>
            <w:r w:rsidRPr="003573E1">
              <w:rPr>
                <w:rFonts w:asciiTheme="minorHAnsi" w:hAnsiTheme="minorHAnsi"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szCs w:val="24"/>
              </w:rPr>
              <w:t>am</w:t>
            </w:r>
          </w:p>
        </w:tc>
        <w:tc>
          <w:tcPr>
            <w:tcW w:w="8104" w:type="dxa"/>
          </w:tcPr>
          <w:p w14:paraId="11BE3E53" w14:textId="46BFBB49" w:rsidR="00E616BD" w:rsidRDefault="00E616BD" w:rsidP="00E616B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16BD">
              <w:rPr>
                <w:rFonts w:ascii="Calibri" w:hAnsi="Calibri" w:cs="Calibri"/>
                <w:b/>
              </w:rPr>
              <w:t>Welcome</w:t>
            </w:r>
            <w:r w:rsidRPr="00FA7449">
              <w:rPr>
                <w:rFonts w:ascii="Calibri" w:hAnsi="Calibri" w:cs="Calibri"/>
                <w:b/>
              </w:rPr>
              <w:t xml:space="preserve"> </w:t>
            </w:r>
            <w:r w:rsidRPr="00E616BD">
              <w:rPr>
                <w:rFonts w:ascii="Calibri" w:hAnsi="Calibri" w:cs="Calibri"/>
                <w:b/>
              </w:rPr>
              <w:t>and</w:t>
            </w:r>
            <w:r w:rsidRPr="00FA7449">
              <w:rPr>
                <w:rFonts w:ascii="Calibri" w:hAnsi="Calibri" w:cs="Calibri"/>
                <w:b/>
              </w:rPr>
              <w:t xml:space="preserve"> </w:t>
            </w:r>
            <w:r w:rsidRPr="003A154C">
              <w:rPr>
                <w:rFonts w:ascii="Calibri" w:hAnsi="Calibri" w:cs="Calibri"/>
                <w:b/>
              </w:rPr>
              <w:t>Agenda</w:t>
            </w:r>
            <w:r w:rsidRPr="00FA7449">
              <w:rPr>
                <w:rFonts w:ascii="Calibri" w:hAnsi="Calibri" w:cs="Calibri"/>
                <w:b/>
              </w:rPr>
              <w:t xml:space="preserve"> </w:t>
            </w:r>
            <w:r w:rsidRPr="00E616BD">
              <w:rPr>
                <w:rFonts w:ascii="Calibri" w:hAnsi="Calibri" w:cs="Calibri"/>
                <w:b/>
              </w:rPr>
              <w:t>Review</w:t>
            </w:r>
            <w:r w:rsidRPr="00FA7449">
              <w:rPr>
                <w:rFonts w:ascii="Calibri" w:hAnsi="Calibri" w:cs="Calibri"/>
                <w:b/>
              </w:rPr>
              <w:t xml:space="preserve"> </w:t>
            </w:r>
            <w:r w:rsidRPr="00E616BD">
              <w:rPr>
                <w:rFonts w:ascii="Calibri" w:hAnsi="Calibri" w:cs="Calibri"/>
                <w:b/>
              </w:rPr>
              <w:t>for</w:t>
            </w:r>
            <w:r w:rsidRPr="00FA7449">
              <w:rPr>
                <w:rFonts w:ascii="Calibri" w:hAnsi="Calibri" w:cs="Calibri"/>
                <w:b/>
              </w:rPr>
              <w:t xml:space="preserve"> </w:t>
            </w:r>
            <w:r w:rsidRPr="003A154C">
              <w:rPr>
                <w:rFonts w:ascii="Calibri" w:hAnsi="Calibri" w:cs="Calibri"/>
                <w:b/>
              </w:rPr>
              <w:t>Day</w:t>
            </w:r>
          </w:p>
          <w:p w14:paraId="4A69A62E" w14:textId="77777777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616BD" w:rsidRPr="005D7859" w14:paraId="18E1E1DE" w14:textId="73C99FCD" w:rsidTr="00A6057C">
        <w:tc>
          <w:tcPr>
            <w:tcW w:w="1071" w:type="dxa"/>
          </w:tcPr>
          <w:p w14:paraId="287E9251" w14:textId="0A64B06B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3A154C">
              <w:rPr>
                <w:rFonts w:asciiTheme="minorHAnsi" w:hAnsiTheme="minorHAnsi"/>
                <w:szCs w:val="24"/>
              </w:rPr>
              <w:t>8:05</w:t>
            </w:r>
            <w:r w:rsidRPr="003573E1">
              <w:rPr>
                <w:rFonts w:asciiTheme="minorHAnsi" w:hAnsiTheme="minorHAnsi"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szCs w:val="24"/>
              </w:rPr>
              <w:t>am</w:t>
            </w:r>
          </w:p>
        </w:tc>
        <w:tc>
          <w:tcPr>
            <w:tcW w:w="8104" w:type="dxa"/>
          </w:tcPr>
          <w:p w14:paraId="5CDE9BF7" w14:textId="536DDD89" w:rsidR="00E616BD" w:rsidRDefault="00E616BD" w:rsidP="00E616BD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Session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5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: </w:t>
            </w:r>
            <w:r w:rsidRPr="00E616BD">
              <w:rPr>
                <w:rFonts w:asciiTheme="minorHAnsi" w:hAnsiTheme="minorHAnsi"/>
                <w:b/>
                <w:szCs w:val="24"/>
              </w:rPr>
              <w:t>Protecting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the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Uninfested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West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from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D07553">
              <w:rPr>
                <w:rFonts w:asciiTheme="minorHAnsi" w:hAnsiTheme="minorHAnsi"/>
                <w:b/>
                <w:szCs w:val="24"/>
              </w:rPr>
              <w:t>Eastern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Mussel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Infestations</w:t>
            </w:r>
            <w:r w:rsidRPr="00D0755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631238A2" w14:textId="77777777" w:rsidR="00E616BD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  <w:p w14:paraId="740F6020" w14:textId="74E6823E" w:rsidR="00E616BD" w:rsidRDefault="00E616BD" w:rsidP="009E3438">
            <w:p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  <w:r w:rsidRPr="00E616BD">
              <w:rPr>
                <w:rFonts w:asciiTheme="minorHAnsi" w:hAnsiTheme="minorHAnsi"/>
                <w:i/>
                <w:szCs w:val="24"/>
              </w:rPr>
              <w:t>Short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i/>
                <w:szCs w:val="24"/>
              </w:rPr>
              <w:t>presentations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on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i/>
                <w:szCs w:val="24"/>
              </w:rPr>
              <w:t>efforts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to</w:t>
            </w:r>
            <w:r>
              <w:rPr>
                <w:rFonts w:asciiTheme="minorHAnsi" w:hAnsiTheme="minorHAnsi"/>
                <w:i/>
                <w:szCs w:val="24"/>
              </w:rPr>
              <w:t xml:space="preserve"> prevent </w:t>
            </w:r>
            <w:r w:rsidRPr="00E616BD">
              <w:rPr>
                <w:rFonts w:asciiTheme="minorHAnsi" w:hAnsiTheme="minorHAnsi"/>
                <w:i/>
                <w:szCs w:val="24"/>
              </w:rPr>
              <w:t>the</w:t>
            </w:r>
            <w:r>
              <w:rPr>
                <w:rFonts w:asciiTheme="minorHAnsi" w:hAnsiTheme="minorHAnsi"/>
                <w:i/>
                <w:szCs w:val="24"/>
              </w:rPr>
              <w:t xml:space="preserve"> movement </w:t>
            </w:r>
            <w:r w:rsidRPr="00E616BD">
              <w:rPr>
                <w:rFonts w:asciiTheme="minorHAnsi" w:hAnsiTheme="minorHAnsi"/>
                <w:i/>
                <w:szCs w:val="24"/>
              </w:rPr>
              <w:t>of</w:t>
            </w:r>
            <w:r>
              <w:rPr>
                <w:rFonts w:asciiTheme="minorHAnsi" w:hAnsiTheme="minorHAnsi"/>
                <w:i/>
                <w:szCs w:val="24"/>
              </w:rPr>
              <w:t xml:space="preserve"> invasive </w:t>
            </w:r>
            <w:r w:rsidRPr="00E616BD">
              <w:rPr>
                <w:rFonts w:asciiTheme="minorHAnsi" w:hAnsiTheme="minorHAnsi"/>
                <w:i/>
                <w:szCs w:val="24"/>
              </w:rPr>
              <w:t>mussels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from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i/>
                <w:szCs w:val="24"/>
              </w:rPr>
              <w:t>eastern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states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to</w:t>
            </w:r>
            <w:r>
              <w:rPr>
                <w:rFonts w:asciiTheme="minorHAnsi" w:hAnsiTheme="minorHAnsi"/>
                <w:i/>
                <w:szCs w:val="24"/>
              </w:rPr>
              <w:t xml:space="preserve"> western </w:t>
            </w:r>
            <w:r w:rsidRPr="00E616BD">
              <w:rPr>
                <w:rFonts w:asciiTheme="minorHAnsi" w:hAnsiTheme="minorHAnsi"/>
                <w:i/>
                <w:szCs w:val="24"/>
              </w:rPr>
              <w:t>states</w:t>
            </w:r>
            <w:r>
              <w:rPr>
                <w:rFonts w:asciiTheme="minorHAnsi" w:hAnsiTheme="minorHAnsi"/>
                <w:i/>
                <w:szCs w:val="24"/>
              </w:rPr>
              <w:t xml:space="preserve">, </w:t>
            </w:r>
            <w:r w:rsidRPr="00E616BD">
              <w:rPr>
                <w:rFonts w:asciiTheme="minorHAnsi" w:hAnsiTheme="minorHAnsi"/>
                <w:i/>
                <w:szCs w:val="24"/>
              </w:rPr>
              <w:t>followed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i/>
                <w:szCs w:val="24"/>
              </w:rPr>
              <w:t>by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a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discussion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of</w:t>
            </w:r>
            <w:r>
              <w:rPr>
                <w:rFonts w:asciiTheme="minorHAnsi" w:hAnsiTheme="minorHAnsi"/>
                <w:i/>
                <w:szCs w:val="24"/>
              </w:rPr>
              <w:t xml:space="preserve"> possible </w:t>
            </w:r>
            <w:r w:rsidRPr="00E616BD">
              <w:rPr>
                <w:rFonts w:asciiTheme="minorHAnsi" w:hAnsiTheme="minorHAnsi"/>
                <w:i/>
                <w:szCs w:val="24"/>
              </w:rPr>
              <w:t>common</w:t>
            </w:r>
            <w:r>
              <w:rPr>
                <w:rFonts w:asciiTheme="minorHAnsi" w:hAnsiTheme="minorHAnsi"/>
                <w:i/>
                <w:szCs w:val="24"/>
              </w:rPr>
              <w:t xml:space="preserve">, </w:t>
            </w:r>
            <w:r w:rsidRPr="00E616BD">
              <w:rPr>
                <w:rFonts w:asciiTheme="minorHAnsi" w:hAnsiTheme="minorHAnsi"/>
                <w:i/>
                <w:szCs w:val="24"/>
              </w:rPr>
              <w:t>regional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prevention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i/>
                <w:szCs w:val="24"/>
              </w:rPr>
              <w:t>strategies</w:t>
            </w:r>
            <w:r w:rsidR="009E3438">
              <w:rPr>
                <w:rFonts w:asciiTheme="minorHAnsi" w:hAnsiTheme="minorHAnsi"/>
                <w:i/>
                <w:szCs w:val="24"/>
              </w:rPr>
              <w:t>.</w:t>
            </w:r>
          </w:p>
          <w:p w14:paraId="4A1F7E82" w14:textId="77777777" w:rsidR="009E3438" w:rsidRDefault="009E3438" w:rsidP="009E3438">
            <w:p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</w:p>
          <w:p w14:paraId="315A6BCE" w14:textId="77777777" w:rsidR="009E3438" w:rsidRPr="009E3438" w:rsidRDefault="009E3438" w:rsidP="009E343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9E3438">
              <w:rPr>
                <w:rFonts w:asciiTheme="minorHAnsi" w:hAnsiTheme="minorHAnsi"/>
                <w:sz w:val="22"/>
                <w:szCs w:val="22"/>
              </w:rPr>
              <w:t xml:space="preserve">Presenter to be determined </w:t>
            </w:r>
          </w:p>
          <w:p w14:paraId="5E565727" w14:textId="77777777" w:rsidR="009E3438" w:rsidRPr="009E3438" w:rsidRDefault="009E3438" w:rsidP="009E3438">
            <w:pPr>
              <w:spacing w:after="0" w:line="240" w:lineRule="auto"/>
              <w:rPr>
                <w:rFonts w:asciiTheme="minorHAnsi" w:hAnsiTheme="minorHAnsi"/>
                <w:i/>
                <w:szCs w:val="24"/>
              </w:rPr>
            </w:pPr>
          </w:p>
          <w:p w14:paraId="03CE355D" w14:textId="77777777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E616BD" w:rsidRPr="005D7859" w14:paraId="65DF1E06" w14:textId="5C6E0924" w:rsidTr="00A6057C">
        <w:tc>
          <w:tcPr>
            <w:tcW w:w="1071" w:type="dxa"/>
          </w:tcPr>
          <w:p w14:paraId="2CA2B427" w14:textId="19DAEA05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lastRenderedPageBreak/>
              <w:t>9:30</w:t>
            </w:r>
            <w:r w:rsidRPr="003573E1"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am</w:t>
            </w:r>
          </w:p>
        </w:tc>
        <w:tc>
          <w:tcPr>
            <w:tcW w:w="8104" w:type="dxa"/>
          </w:tcPr>
          <w:p w14:paraId="3DEE9676" w14:textId="325205E8" w:rsidR="00E616BD" w:rsidRDefault="00E616BD" w:rsidP="00E616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616BD">
              <w:rPr>
                <w:rFonts w:asciiTheme="minorHAnsi" w:hAnsiTheme="minorHAnsi"/>
                <w:b/>
              </w:rPr>
              <w:t>Session</w:t>
            </w:r>
            <w:r w:rsidRPr="00FA7449">
              <w:rPr>
                <w:rFonts w:asciiTheme="minorHAnsi" w:hAnsiTheme="minorHAnsi"/>
                <w:b/>
              </w:rPr>
              <w:t xml:space="preserve"> </w:t>
            </w:r>
            <w:r w:rsidRPr="00E616BD">
              <w:rPr>
                <w:rFonts w:asciiTheme="minorHAnsi" w:hAnsiTheme="minorHAnsi"/>
                <w:b/>
              </w:rPr>
              <w:t>6</w:t>
            </w:r>
            <w:r w:rsidRPr="00FA7449">
              <w:rPr>
                <w:rFonts w:asciiTheme="minorHAnsi" w:hAnsiTheme="minorHAnsi"/>
                <w:b/>
              </w:rPr>
              <w:t xml:space="preserve">: </w:t>
            </w:r>
            <w:r w:rsidRPr="00E616BD">
              <w:rPr>
                <w:rFonts w:asciiTheme="minorHAnsi" w:hAnsiTheme="minorHAnsi"/>
                <w:b/>
              </w:rPr>
              <w:t>Early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616BD">
              <w:rPr>
                <w:rFonts w:asciiTheme="minorHAnsi" w:hAnsiTheme="minorHAnsi"/>
                <w:b/>
              </w:rPr>
              <w:t>Detection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616BD">
              <w:rPr>
                <w:rFonts w:asciiTheme="minorHAnsi" w:hAnsiTheme="minorHAnsi"/>
                <w:b/>
              </w:rPr>
              <w:t>Monitoring</w:t>
            </w:r>
          </w:p>
          <w:p w14:paraId="050EFA32" w14:textId="77777777" w:rsidR="00E616BD" w:rsidRDefault="00E616BD" w:rsidP="00E616B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A11506" w14:textId="32A03BDB" w:rsidR="00E616BD" w:rsidRDefault="009E3438" w:rsidP="00E616BD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 discussion of </w:t>
            </w:r>
            <w:r w:rsidR="00E616BD" w:rsidRPr="00E616BD">
              <w:rPr>
                <w:rFonts w:asciiTheme="minorHAnsi" w:hAnsiTheme="minorHAnsi"/>
                <w:i/>
              </w:rPr>
              <w:t>how</w:t>
            </w:r>
            <w:r w:rsidR="00E616BD">
              <w:rPr>
                <w:rFonts w:asciiTheme="minorHAnsi" w:hAnsiTheme="minorHAnsi"/>
                <w:i/>
              </w:rPr>
              <w:t xml:space="preserve"> and </w:t>
            </w:r>
            <w:r w:rsidR="00E616BD" w:rsidRPr="00E616BD">
              <w:rPr>
                <w:rFonts w:asciiTheme="minorHAnsi" w:hAnsiTheme="minorHAnsi"/>
                <w:i/>
              </w:rPr>
              <w:t>where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monitoring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is</w:t>
            </w:r>
            <w:r w:rsidR="00E616BD">
              <w:rPr>
                <w:rFonts w:asciiTheme="minorHAnsi" w:hAnsiTheme="minorHAnsi"/>
                <w:i/>
              </w:rPr>
              <w:t xml:space="preserve"> conducted </w:t>
            </w:r>
            <w:r w:rsidR="00E616BD" w:rsidRPr="00E616BD">
              <w:rPr>
                <w:rFonts w:asciiTheme="minorHAnsi" w:hAnsiTheme="minorHAnsi"/>
                <w:i/>
              </w:rPr>
              <w:t>and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3A154C">
              <w:rPr>
                <w:rFonts w:asciiTheme="minorHAnsi" w:hAnsiTheme="minorHAnsi"/>
                <w:i/>
              </w:rPr>
              <w:t>used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to</w:t>
            </w:r>
            <w:r w:rsidR="00E616BD">
              <w:rPr>
                <w:rFonts w:asciiTheme="minorHAnsi" w:hAnsiTheme="minorHAnsi"/>
                <w:i/>
              </w:rPr>
              <w:t xml:space="preserve"> inform </w:t>
            </w:r>
            <w:r w:rsidR="00E616BD" w:rsidRPr="00E616BD">
              <w:rPr>
                <w:rFonts w:asciiTheme="minorHAnsi" w:hAnsiTheme="minorHAnsi"/>
                <w:i/>
              </w:rPr>
              <w:t>prevention</w:t>
            </w:r>
            <w:r w:rsidR="00E616BD">
              <w:rPr>
                <w:rFonts w:asciiTheme="minorHAnsi" w:hAnsiTheme="minorHAnsi"/>
                <w:i/>
              </w:rPr>
              <w:t xml:space="preserve">, </w:t>
            </w:r>
            <w:r w:rsidR="00E616BD" w:rsidRPr="00E616BD">
              <w:rPr>
                <w:rFonts w:asciiTheme="minorHAnsi" w:hAnsiTheme="minorHAnsi"/>
                <w:i/>
              </w:rPr>
              <w:t>containment</w:t>
            </w:r>
            <w:r w:rsidR="00E616BD">
              <w:rPr>
                <w:rFonts w:asciiTheme="minorHAnsi" w:hAnsiTheme="minorHAnsi"/>
                <w:i/>
              </w:rPr>
              <w:t xml:space="preserve">, </w:t>
            </w:r>
            <w:r w:rsidR="00E616BD" w:rsidRPr="00E616BD">
              <w:rPr>
                <w:rFonts w:asciiTheme="minorHAnsi" w:hAnsiTheme="minorHAnsi"/>
                <w:i/>
              </w:rPr>
              <w:t>and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3A154C">
              <w:rPr>
                <w:rFonts w:asciiTheme="minorHAnsi" w:hAnsiTheme="minorHAnsi"/>
                <w:i/>
              </w:rPr>
              <w:t>response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actions</w:t>
            </w:r>
            <w:r w:rsidR="00E616BD">
              <w:rPr>
                <w:rFonts w:asciiTheme="minorHAnsi" w:hAnsiTheme="minorHAnsi"/>
                <w:i/>
              </w:rPr>
              <w:t xml:space="preserve">. </w:t>
            </w:r>
            <w:r w:rsidR="00E616BD" w:rsidRPr="00E616BD">
              <w:rPr>
                <w:rFonts w:asciiTheme="minorHAnsi" w:hAnsiTheme="minorHAnsi"/>
                <w:i/>
              </w:rPr>
              <w:t>Short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3A154C">
              <w:rPr>
                <w:rFonts w:asciiTheme="minorHAnsi" w:hAnsiTheme="minorHAnsi"/>
                <w:i/>
              </w:rPr>
              <w:t>panelist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presentations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will</w:t>
            </w:r>
            <w:r w:rsidR="00E616BD">
              <w:rPr>
                <w:rFonts w:asciiTheme="minorHAnsi" w:hAnsiTheme="minorHAnsi"/>
                <w:i/>
              </w:rPr>
              <w:t xml:space="preserve"> discuss </w:t>
            </w:r>
            <w:r w:rsidR="00E616BD" w:rsidRPr="00E616BD">
              <w:rPr>
                <w:rFonts w:asciiTheme="minorHAnsi" w:hAnsiTheme="minorHAnsi"/>
                <w:i/>
              </w:rPr>
              <w:t>the</w:t>
            </w:r>
            <w:r w:rsidR="00E616BD">
              <w:rPr>
                <w:rFonts w:asciiTheme="minorHAnsi" w:hAnsiTheme="minorHAnsi"/>
                <w:i/>
              </w:rPr>
              <w:t xml:space="preserve"> importance </w:t>
            </w:r>
            <w:r w:rsidR="00E616BD" w:rsidRPr="00E616BD">
              <w:rPr>
                <w:rFonts w:asciiTheme="minorHAnsi" w:hAnsiTheme="minorHAnsi"/>
                <w:i/>
              </w:rPr>
              <w:t>of</w:t>
            </w:r>
            <w:r w:rsidR="00E616BD">
              <w:rPr>
                <w:rFonts w:asciiTheme="minorHAnsi" w:hAnsiTheme="minorHAnsi"/>
                <w:i/>
              </w:rPr>
              <w:t xml:space="preserve"> monitoring </w:t>
            </w:r>
            <w:r w:rsidR="00E616BD" w:rsidRPr="00E616BD">
              <w:rPr>
                <w:rFonts w:asciiTheme="minorHAnsi" w:hAnsiTheme="minorHAnsi"/>
                <w:i/>
              </w:rPr>
              <w:t>and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3A154C">
              <w:rPr>
                <w:rFonts w:asciiTheme="minorHAnsi" w:hAnsiTheme="minorHAnsi"/>
                <w:i/>
              </w:rPr>
              <w:t>will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identify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current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efforts</w:t>
            </w:r>
            <w:r w:rsidR="00E616BD">
              <w:rPr>
                <w:rFonts w:asciiTheme="minorHAnsi" w:hAnsiTheme="minorHAnsi"/>
                <w:i/>
              </w:rPr>
              <w:t xml:space="preserve">, </w:t>
            </w:r>
            <w:r w:rsidR="00E616BD" w:rsidRPr="00E616BD">
              <w:rPr>
                <w:rFonts w:asciiTheme="minorHAnsi" w:hAnsiTheme="minorHAnsi"/>
                <w:i/>
              </w:rPr>
              <w:t>gaps</w:t>
            </w:r>
            <w:r w:rsidR="00E616BD">
              <w:rPr>
                <w:rFonts w:asciiTheme="minorHAnsi" w:hAnsiTheme="minorHAnsi"/>
                <w:i/>
              </w:rPr>
              <w:t xml:space="preserve">, </w:t>
            </w:r>
            <w:r w:rsidR="00E616BD" w:rsidRPr="00E616BD">
              <w:rPr>
                <w:rFonts w:asciiTheme="minorHAnsi" w:hAnsiTheme="minorHAnsi"/>
                <w:i/>
              </w:rPr>
              <w:t>and</w:t>
            </w:r>
            <w:r w:rsidR="00E616BD">
              <w:rPr>
                <w:rFonts w:asciiTheme="minorHAnsi" w:hAnsiTheme="minorHAnsi"/>
                <w:i/>
              </w:rPr>
              <w:t xml:space="preserve"> opportunities </w:t>
            </w:r>
            <w:r w:rsidR="00E616BD" w:rsidRPr="00E616BD">
              <w:rPr>
                <w:rFonts w:asciiTheme="minorHAnsi" w:hAnsiTheme="minorHAnsi"/>
                <w:i/>
              </w:rPr>
              <w:t>to</w:t>
            </w:r>
            <w:r w:rsidR="00E616BD">
              <w:rPr>
                <w:rFonts w:asciiTheme="minorHAnsi" w:hAnsiTheme="minorHAnsi"/>
                <w:i/>
              </w:rPr>
              <w:t xml:space="preserve"> strengthen </w:t>
            </w:r>
            <w:r w:rsidR="00E616BD" w:rsidRPr="00E616BD">
              <w:rPr>
                <w:rFonts w:asciiTheme="minorHAnsi" w:hAnsiTheme="minorHAnsi"/>
                <w:i/>
              </w:rPr>
              <w:t>monitoring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going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3A154C">
              <w:rPr>
                <w:rFonts w:asciiTheme="minorHAnsi" w:hAnsiTheme="minorHAnsi"/>
                <w:i/>
              </w:rPr>
              <w:t>forward</w:t>
            </w:r>
            <w:r w:rsidR="00E616BD">
              <w:rPr>
                <w:rFonts w:asciiTheme="minorHAnsi" w:hAnsiTheme="minorHAnsi"/>
                <w:i/>
              </w:rPr>
              <w:t xml:space="preserve">. </w:t>
            </w:r>
            <w:r w:rsidR="00E616BD" w:rsidRPr="00E616BD">
              <w:rPr>
                <w:rFonts w:asciiTheme="minorHAnsi" w:hAnsiTheme="minorHAnsi"/>
                <w:i/>
              </w:rPr>
              <w:t>A</w:t>
            </w:r>
            <w:r w:rsidR="00E616BD">
              <w:rPr>
                <w:rFonts w:asciiTheme="minorHAnsi" w:hAnsiTheme="minorHAnsi"/>
                <w:i/>
              </w:rPr>
              <w:t xml:space="preserve"> moderated </w:t>
            </w:r>
            <w:r w:rsidR="00E616BD" w:rsidRPr="00E616BD">
              <w:rPr>
                <w:rFonts w:asciiTheme="minorHAnsi" w:hAnsiTheme="minorHAnsi"/>
                <w:i/>
              </w:rPr>
              <w:t>discussion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with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3A154C">
              <w:rPr>
                <w:rFonts w:asciiTheme="minorHAnsi" w:hAnsiTheme="minorHAnsi"/>
                <w:i/>
              </w:rPr>
              <w:t>leadership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and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3A154C">
              <w:rPr>
                <w:rFonts w:asciiTheme="minorHAnsi" w:hAnsiTheme="minorHAnsi"/>
                <w:i/>
              </w:rPr>
              <w:t>attendees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E616BD">
              <w:rPr>
                <w:rFonts w:asciiTheme="minorHAnsi" w:hAnsiTheme="minorHAnsi"/>
                <w:i/>
              </w:rPr>
              <w:t>will</w:t>
            </w:r>
            <w:r w:rsidR="00E616BD">
              <w:rPr>
                <w:rFonts w:asciiTheme="minorHAnsi" w:hAnsiTheme="minorHAnsi"/>
                <w:i/>
              </w:rPr>
              <w:t xml:space="preserve"> </w:t>
            </w:r>
            <w:r w:rsidR="00E616BD" w:rsidRPr="003A154C">
              <w:rPr>
                <w:rFonts w:asciiTheme="minorHAnsi" w:hAnsiTheme="minorHAnsi"/>
                <w:i/>
              </w:rPr>
              <w:t>follow</w:t>
            </w:r>
            <w:r w:rsidR="00E616BD">
              <w:rPr>
                <w:rFonts w:asciiTheme="minorHAnsi" w:hAnsiTheme="minorHAnsi"/>
                <w:i/>
              </w:rPr>
              <w:t>.</w:t>
            </w:r>
          </w:p>
          <w:p w14:paraId="00B05E40" w14:textId="77777777" w:rsidR="00E616BD" w:rsidRDefault="00E616BD" w:rsidP="00E616BD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091C7347" w14:textId="67D2BC53" w:rsidR="00E616BD" w:rsidRPr="006A31E0" w:rsidRDefault="00E616BD" w:rsidP="00E616B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</w:rPr>
            </w:pPr>
            <w:r w:rsidRPr="00E616BD">
              <w:rPr>
                <w:rFonts w:asciiTheme="minorHAnsi" w:hAnsiTheme="minorHAnsi" w:cstheme="minorHAnsi"/>
                <w:sz w:val="22"/>
              </w:rPr>
              <w:t>Topics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616BD">
              <w:rPr>
                <w:rFonts w:asciiTheme="minorHAnsi" w:hAnsiTheme="minorHAnsi" w:cstheme="minorHAnsi"/>
                <w:sz w:val="22"/>
              </w:rPr>
              <w:t>and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E3438" w:rsidRPr="009E3438">
              <w:rPr>
                <w:rFonts w:asciiTheme="minorHAnsi" w:hAnsiTheme="minorHAnsi" w:cstheme="minorHAnsi"/>
                <w:sz w:val="22"/>
              </w:rPr>
              <w:t>presenters</w:t>
            </w:r>
            <w:r w:rsidRPr="006A31E0">
              <w:rPr>
                <w:rFonts w:asciiTheme="minorHAnsi" w:hAnsiTheme="minorHAnsi" w:cstheme="minorHAnsi"/>
                <w:sz w:val="22"/>
              </w:rPr>
              <w:t>:</w:t>
            </w:r>
          </w:p>
          <w:p w14:paraId="237F1CD9" w14:textId="77777777" w:rsidR="00E616BD" w:rsidRPr="007E3069" w:rsidRDefault="00E616BD" w:rsidP="00E616B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616BD">
              <w:rPr>
                <w:rFonts w:asciiTheme="minorHAnsi" w:hAnsiTheme="minorHAnsi"/>
                <w:sz w:val="22"/>
                <w:szCs w:val="22"/>
              </w:rPr>
              <w:t>Federal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early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detection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monitoring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across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the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Western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U.S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827CB2" w14:textId="2AB41F73" w:rsidR="00E616BD" w:rsidRPr="007E3069" w:rsidRDefault="00E616BD" w:rsidP="00E616BD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616BD">
              <w:rPr>
                <w:rFonts w:asciiTheme="minorHAnsi" w:hAnsiTheme="minorHAnsi"/>
                <w:b/>
                <w:bCs/>
                <w:sz w:val="22"/>
                <w:szCs w:val="22"/>
              </w:rPr>
              <w:t>Yale</w:t>
            </w:r>
            <w:r w:rsidRPr="000351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b/>
                <w:bCs/>
                <w:sz w:val="22"/>
                <w:szCs w:val="22"/>
              </w:rPr>
              <w:t>Passamenek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U.S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Bureau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of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Reclamation</w:t>
            </w:r>
          </w:p>
          <w:p w14:paraId="4EF6A246" w14:textId="77777777" w:rsidR="00E616BD" w:rsidRPr="002C2E8F" w:rsidRDefault="00E616BD" w:rsidP="00E616B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616BD">
              <w:rPr>
                <w:rFonts w:asciiTheme="minorHAnsi" w:hAnsiTheme="minorHAnsi"/>
                <w:sz w:val="22"/>
                <w:szCs w:val="22"/>
              </w:rPr>
              <w:t>Western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Regional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Panel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field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standard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protocols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and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Building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Consensus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in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the West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monitoring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decision</w:t>
            </w:r>
            <w:r w:rsidRPr="000351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616BD">
              <w:rPr>
                <w:rFonts w:asciiTheme="minorHAnsi" w:hAnsiTheme="minorHAnsi"/>
                <w:sz w:val="22"/>
                <w:szCs w:val="22"/>
              </w:rPr>
              <w:t>items</w:t>
            </w:r>
          </w:p>
          <w:p w14:paraId="66BC4546" w14:textId="5E00E0A1" w:rsidR="00E616BD" w:rsidRPr="00035198" w:rsidRDefault="00E616BD" w:rsidP="00E616BD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616BD">
              <w:rPr>
                <w:rFonts w:ascii="Calibri" w:hAnsi="Calibri" w:cs="Calibri"/>
                <w:b/>
                <w:bCs/>
                <w:sz w:val="22"/>
                <w:szCs w:val="22"/>
              </w:rPr>
              <w:t>Leah</w:t>
            </w:r>
            <w:r w:rsidRPr="000351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b/>
                <w:bCs/>
                <w:sz w:val="22"/>
                <w:szCs w:val="22"/>
              </w:rPr>
              <w:t>Elwell</w:t>
            </w:r>
            <w:r w:rsidRPr="000351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Western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Regional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Panel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on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ANS/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Invasive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Species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Action</w:t>
            </w:r>
            <w:r w:rsidRPr="000351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Network</w:t>
            </w:r>
          </w:p>
          <w:p w14:paraId="5FBA7335" w14:textId="77777777" w:rsidR="00E616BD" w:rsidRPr="002C2E8F" w:rsidRDefault="00E616BD" w:rsidP="00E616B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616BD">
              <w:rPr>
                <w:rFonts w:ascii="Calibri" w:hAnsi="Calibri" w:cs="Calibri"/>
                <w:sz w:val="22"/>
                <w:szCs w:val="22"/>
              </w:rPr>
              <w:t>State</w:t>
            </w:r>
            <w:r w:rsidRPr="001122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early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detection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monitoring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16BD">
              <w:rPr>
                <w:rFonts w:ascii="Calibri" w:hAnsi="Calibri" w:cs="Calibri"/>
                <w:sz w:val="22"/>
                <w:szCs w:val="22"/>
              </w:rPr>
              <w:t>efforts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24D176E" w14:textId="77777777" w:rsidR="00E616BD" w:rsidRPr="009E3438" w:rsidRDefault="009E3438" w:rsidP="009E343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i/>
              </w:rPr>
            </w:pPr>
            <w:r w:rsidRPr="009E3438">
              <w:rPr>
                <w:rFonts w:asciiTheme="minorHAnsi" w:hAnsiTheme="minorHAnsi"/>
                <w:sz w:val="22"/>
                <w:szCs w:val="22"/>
              </w:rPr>
              <w:t xml:space="preserve">Presenter to be determined </w:t>
            </w:r>
          </w:p>
          <w:p w14:paraId="715BB296" w14:textId="197A4245" w:rsidR="009E3438" w:rsidRPr="00F82AE1" w:rsidRDefault="009E3438" w:rsidP="009E3438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Theme="minorHAnsi" w:hAnsiTheme="minorHAnsi"/>
                <w:i/>
              </w:rPr>
            </w:pPr>
          </w:p>
        </w:tc>
      </w:tr>
      <w:tr w:rsidR="00E616BD" w:rsidRPr="005D7859" w14:paraId="75EEF4CF" w14:textId="2F7598DC" w:rsidTr="00A6057C">
        <w:trPr>
          <w:trHeight w:val="638"/>
        </w:trPr>
        <w:tc>
          <w:tcPr>
            <w:tcW w:w="1071" w:type="dxa"/>
          </w:tcPr>
          <w:p w14:paraId="3B8FBDFF" w14:textId="6F5773ED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10:45</w:t>
            </w:r>
            <w:r w:rsidRPr="003573E1"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am</w:t>
            </w:r>
          </w:p>
        </w:tc>
        <w:tc>
          <w:tcPr>
            <w:tcW w:w="8104" w:type="dxa"/>
          </w:tcPr>
          <w:p w14:paraId="1478B61B" w14:textId="569EB62B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Break</w:t>
            </w:r>
          </w:p>
        </w:tc>
      </w:tr>
      <w:tr w:rsidR="00E616BD" w:rsidRPr="005D7859" w14:paraId="2252E81A" w14:textId="412854A1" w:rsidTr="00A6057C">
        <w:trPr>
          <w:trHeight w:val="638"/>
        </w:trPr>
        <w:tc>
          <w:tcPr>
            <w:tcW w:w="1071" w:type="dxa"/>
          </w:tcPr>
          <w:p w14:paraId="6B32A295" w14:textId="73F847B9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11:00</w:t>
            </w:r>
            <w:r w:rsidRPr="003573E1"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am</w:t>
            </w:r>
          </w:p>
        </w:tc>
        <w:tc>
          <w:tcPr>
            <w:tcW w:w="8104" w:type="dxa"/>
          </w:tcPr>
          <w:p w14:paraId="03A9E339" w14:textId="1DEDE6EE" w:rsidR="00E616BD" w:rsidRDefault="00E616BD" w:rsidP="00E616BD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Discussion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on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Alternatives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and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3A154C">
              <w:rPr>
                <w:rFonts w:asciiTheme="minorHAnsi" w:hAnsiTheme="minorHAnsi"/>
                <w:b/>
                <w:szCs w:val="24"/>
              </w:rPr>
              <w:t>Solutions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7F6B6EAC" w14:textId="77777777" w:rsidR="00E616BD" w:rsidRDefault="00E616BD" w:rsidP="00E616B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  <w:p w14:paraId="26C43A40" w14:textId="4BD697BA" w:rsidR="00E616BD" w:rsidRDefault="00E616BD" w:rsidP="00E616B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E616BD">
              <w:rPr>
                <w:rFonts w:asciiTheme="minorHAnsi" w:hAnsiTheme="minorHAnsi"/>
                <w:i/>
              </w:rPr>
              <w:t>A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facilitated </w:t>
            </w:r>
            <w:r w:rsidRPr="00E616BD">
              <w:rPr>
                <w:rFonts w:asciiTheme="minorHAnsi" w:hAnsiTheme="minorHAnsi"/>
                <w:i/>
              </w:rPr>
              <w:t>discussion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with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3A154C">
              <w:rPr>
                <w:rFonts w:asciiTheme="minorHAnsi" w:hAnsiTheme="minorHAnsi"/>
                <w:i/>
              </w:rPr>
              <w:t>leadership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and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attendees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on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the</w:t>
            </w:r>
            <w:r w:rsidRPr="00AE1488">
              <w:rPr>
                <w:rFonts w:asciiTheme="minorHAnsi" w:hAnsiTheme="minorHAnsi"/>
                <w:i/>
              </w:rPr>
              <w:t xml:space="preserve"> issues </w:t>
            </w:r>
            <w:r w:rsidRPr="00E616BD">
              <w:rPr>
                <w:rFonts w:asciiTheme="minorHAnsi" w:hAnsiTheme="minorHAnsi"/>
                <w:i/>
              </w:rPr>
              <w:t>presented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in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the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forum</w:t>
            </w:r>
            <w:r w:rsidRPr="00AE1488">
              <w:rPr>
                <w:rFonts w:asciiTheme="minorHAnsi" w:hAnsiTheme="minorHAnsi"/>
                <w:i/>
              </w:rPr>
              <w:t xml:space="preserve">, </w:t>
            </w:r>
            <w:r w:rsidRPr="00E616BD">
              <w:rPr>
                <w:rFonts w:asciiTheme="minorHAnsi" w:hAnsiTheme="minorHAnsi"/>
                <w:i/>
              </w:rPr>
              <w:t>focused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on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developing</w:t>
            </w:r>
            <w:r w:rsidRPr="00AE1488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shared</w:t>
            </w:r>
            <w:r w:rsidRPr="00804CA1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interagency</w:t>
            </w:r>
            <w:r w:rsidRPr="00804CA1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strategy</w:t>
            </w:r>
            <w:r w:rsidRPr="00804CA1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to</w:t>
            </w:r>
            <w:r w:rsidRPr="00804CA1">
              <w:rPr>
                <w:rFonts w:asciiTheme="minorHAnsi" w:hAnsiTheme="minorHAnsi"/>
                <w:i/>
              </w:rPr>
              <w:t xml:space="preserve"> </w:t>
            </w:r>
            <w:r w:rsidRPr="003A154C">
              <w:rPr>
                <w:rFonts w:asciiTheme="minorHAnsi" w:hAnsiTheme="minorHAnsi"/>
                <w:i/>
              </w:rPr>
              <w:t>address</w:t>
            </w:r>
            <w:r w:rsidRPr="00804CA1">
              <w:rPr>
                <w:rFonts w:asciiTheme="minorHAnsi" w:hAnsiTheme="minorHAnsi"/>
                <w:i/>
              </w:rPr>
              <w:t xml:space="preserve"> </w:t>
            </w:r>
            <w:r w:rsidRPr="00E616BD">
              <w:rPr>
                <w:rFonts w:asciiTheme="minorHAnsi" w:hAnsiTheme="minorHAnsi"/>
                <w:i/>
              </w:rPr>
              <w:t>these</w:t>
            </w:r>
            <w:r w:rsidRPr="00804CA1">
              <w:rPr>
                <w:rFonts w:asciiTheme="minorHAnsi" w:hAnsiTheme="minorHAnsi"/>
                <w:i/>
              </w:rPr>
              <w:t xml:space="preserve"> </w:t>
            </w:r>
            <w:r w:rsidRPr="00D07553">
              <w:rPr>
                <w:rFonts w:asciiTheme="minorHAnsi" w:hAnsiTheme="minorHAnsi"/>
                <w:i/>
              </w:rPr>
              <w:t>priorities</w:t>
            </w:r>
            <w:r w:rsidRPr="00804CA1">
              <w:rPr>
                <w:rFonts w:asciiTheme="minorHAnsi" w:hAnsiTheme="minorHAnsi"/>
                <w:i/>
              </w:rPr>
              <w:t>.</w:t>
            </w:r>
          </w:p>
          <w:p w14:paraId="4A4A6008" w14:textId="51CC5420" w:rsidR="00E616BD" w:rsidRPr="003573E1" w:rsidRDefault="00E616BD" w:rsidP="00E616B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  <w:tr w:rsidR="00E616BD" w:rsidRPr="005D7859" w14:paraId="13B2A6C3" w14:textId="0E46DA38" w:rsidTr="00A6057C">
        <w:trPr>
          <w:trHeight w:val="638"/>
        </w:trPr>
        <w:tc>
          <w:tcPr>
            <w:tcW w:w="1071" w:type="dxa"/>
          </w:tcPr>
          <w:p w14:paraId="619EF513" w14:textId="7B92E310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12:15pm</w:t>
            </w:r>
          </w:p>
        </w:tc>
        <w:tc>
          <w:tcPr>
            <w:tcW w:w="8104" w:type="dxa"/>
          </w:tcPr>
          <w:p w14:paraId="2A2CCC9F" w14:textId="6509A43D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Summary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of</w:t>
            </w:r>
            <w:r w:rsidRPr="00FA744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Events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and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Next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Steps</w:t>
            </w:r>
          </w:p>
        </w:tc>
      </w:tr>
      <w:tr w:rsidR="00E616BD" w:rsidRPr="005D7859" w14:paraId="4A7BCD52" w14:textId="3DB33062" w:rsidTr="00A6057C">
        <w:trPr>
          <w:trHeight w:val="638"/>
        </w:trPr>
        <w:tc>
          <w:tcPr>
            <w:tcW w:w="1071" w:type="dxa"/>
          </w:tcPr>
          <w:p w14:paraId="47B446C1" w14:textId="118A33B8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12:30</w:t>
            </w:r>
            <w:r w:rsidRPr="003573E1"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pm</w:t>
            </w:r>
          </w:p>
        </w:tc>
        <w:tc>
          <w:tcPr>
            <w:tcW w:w="8104" w:type="dxa"/>
          </w:tcPr>
          <w:p w14:paraId="6A0B31A1" w14:textId="77777777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Adjourn</w:t>
            </w:r>
          </w:p>
        </w:tc>
      </w:tr>
      <w:tr w:rsidR="00E616BD" w:rsidRPr="005D7859" w14:paraId="512FB224" w14:textId="178F4A79" w:rsidTr="00A6057C">
        <w:trPr>
          <w:trHeight w:val="638"/>
        </w:trPr>
        <w:tc>
          <w:tcPr>
            <w:tcW w:w="1071" w:type="dxa"/>
          </w:tcPr>
          <w:p w14:paraId="008FC4BA" w14:textId="00DBFF19" w:rsidR="00E616BD" w:rsidRPr="003573E1" w:rsidRDefault="00E616BD" w:rsidP="00E616BD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616BD">
              <w:rPr>
                <w:rFonts w:asciiTheme="minorHAnsi" w:hAnsiTheme="minorHAnsi"/>
                <w:szCs w:val="24"/>
              </w:rPr>
              <w:t>1:30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szCs w:val="24"/>
              </w:rPr>
              <w:t>pm</w:t>
            </w:r>
          </w:p>
        </w:tc>
        <w:tc>
          <w:tcPr>
            <w:tcW w:w="8104" w:type="dxa"/>
          </w:tcPr>
          <w:p w14:paraId="2C836667" w14:textId="37620F18" w:rsidR="00E616BD" w:rsidRDefault="00E616BD" w:rsidP="00E616BD">
            <w:pPr>
              <w:tabs>
                <w:tab w:val="center" w:pos="3944"/>
              </w:tabs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  <w:r w:rsidRPr="00E616BD">
              <w:rPr>
                <w:rFonts w:asciiTheme="minorHAnsi" w:hAnsiTheme="minorHAnsi"/>
                <w:b/>
                <w:szCs w:val="24"/>
              </w:rPr>
              <w:t>Time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for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D07553">
              <w:rPr>
                <w:rFonts w:asciiTheme="minorHAnsi" w:hAnsiTheme="minorHAnsi"/>
                <w:b/>
                <w:szCs w:val="24"/>
              </w:rPr>
              <w:t>Optional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Work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/>
                <w:szCs w:val="24"/>
              </w:rPr>
              <w:t>Sessions</w:t>
            </w:r>
          </w:p>
          <w:p w14:paraId="3658F466" w14:textId="77777777" w:rsidR="00E616BD" w:rsidRDefault="00E616BD" w:rsidP="00E616BD">
            <w:pPr>
              <w:tabs>
                <w:tab w:val="center" w:pos="3944"/>
              </w:tabs>
              <w:spacing w:after="0" w:line="240" w:lineRule="auto"/>
              <w:rPr>
                <w:rFonts w:asciiTheme="minorHAnsi" w:hAnsiTheme="minorHAnsi"/>
                <w:b/>
                <w:szCs w:val="24"/>
              </w:rPr>
            </w:pPr>
          </w:p>
          <w:p w14:paraId="5BD339CB" w14:textId="05889B22" w:rsidR="00E616BD" w:rsidRDefault="00E616BD" w:rsidP="00E616BD">
            <w:pPr>
              <w:pStyle w:val="ListParagraph"/>
              <w:numPr>
                <w:ilvl w:val="0"/>
                <w:numId w:val="21"/>
              </w:numPr>
              <w:tabs>
                <w:tab w:val="center" w:pos="3944"/>
              </w:tabs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  <w:r w:rsidRPr="00E616BD">
              <w:rPr>
                <w:rFonts w:asciiTheme="minorHAnsi" w:hAnsiTheme="minorHAnsi"/>
                <w:bCs/>
                <w:szCs w:val="24"/>
              </w:rPr>
              <w:t>Session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Cs/>
                <w:szCs w:val="24"/>
              </w:rPr>
              <w:t>on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implementation </w:t>
            </w:r>
            <w:r w:rsidRPr="00E616BD">
              <w:rPr>
                <w:rFonts w:asciiTheme="minorHAnsi" w:hAnsiTheme="minorHAnsi"/>
                <w:bCs/>
                <w:szCs w:val="24"/>
              </w:rPr>
              <w:t>of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WRDA/ </w:t>
            </w:r>
            <w:r w:rsidRPr="00E616BD">
              <w:rPr>
                <w:rFonts w:asciiTheme="minorHAnsi" w:hAnsiTheme="minorHAnsi"/>
                <w:bCs/>
                <w:szCs w:val="24"/>
              </w:rPr>
              <w:t>U.S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. </w:t>
            </w:r>
            <w:r w:rsidRPr="00E616BD">
              <w:rPr>
                <w:rFonts w:asciiTheme="minorHAnsi" w:hAnsiTheme="minorHAnsi"/>
                <w:bCs/>
                <w:szCs w:val="24"/>
              </w:rPr>
              <w:t>Army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Cs/>
                <w:szCs w:val="24"/>
              </w:rPr>
              <w:t>Corps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Cs/>
                <w:szCs w:val="24"/>
              </w:rPr>
              <w:t>of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Engineers </w:t>
            </w:r>
            <w:r w:rsidRPr="00E616BD">
              <w:rPr>
                <w:rFonts w:asciiTheme="minorHAnsi" w:hAnsiTheme="minorHAnsi"/>
                <w:bCs/>
                <w:szCs w:val="24"/>
              </w:rPr>
              <w:t>Watercraft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Cs/>
                <w:szCs w:val="24"/>
              </w:rPr>
              <w:t>Inspection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Cs/>
                <w:szCs w:val="24"/>
              </w:rPr>
              <w:t>Station</w:t>
            </w:r>
            <w:r w:rsidRPr="00CB5244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Cs/>
                <w:szCs w:val="24"/>
              </w:rPr>
              <w:t>Programs</w:t>
            </w:r>
          </w:p>
          <w:p w14:paraId="4C72497B" w14:textId="77777777" w:rsidR="00E616BD" w:rsidRDefault="00E616BD" w:rsidP="00E616BD">
            <w:pPr>
              <w:pStyle w:val="ListParagraph"/>
              <w:numPr>
                <w:ilvl w:val="0"/>
                <w:numId w:val="21"/>
              </w:numPr>
              <w:tabs>
                <w:tab w:val="center" w:pos="3944"/>
              </w:tabs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  <w:r w:rsidRPr="00E616BD">
              <w:rPr>
                <w:rFonts w:asciiTheme="minorHAnsi" w:hAnsiTheme="minorHAnsi"/>
                <w:bCs/>
                <w:szCs w:val="24"/>
              </w:rPr>
              <w:t>Other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Cs/>
                <w:szCs w:val="24"/>
              </w:rPr>
              <w:t>work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616BD">
              <w:rPr>
                <w:rFonts w:asciiTheme="minorHAnsi" w:hAnsiTheme="minorHAnsi"/>
                <w:bCs/>
                <w:szCs w:val="24"/>
              </w:rPr>
              <w:t>sessions</w:t>
            </w:r>
            <w:r>
              <w:rPr>
                <w:rFonts w:asciiTheme="minorHAnsi" w:hAnsiTheme="minorHAnsi"/>
                <w:bCs/>
                <w:szCs w:val="24"/>
              </w:rPr>
              <w:t xml:space="preserve">, </w:t>
            </w:r>
            <w:r w:rsidRPr="00E616BD">
              <w:rPr>
                <w:rFonts w:asciiTheme="minorHAnsi" w:hAnsiTheme="minorHAnsi"/>
                <w:bCs/>
                <w:szCs w:val="24"/>
              </w:rPr>
              <w:t>as</w:t>
            </w:r>
            <w:r>
              <w:rPr>
                <w:rFonts w:asciiTheme="minorHAnsi" w:hAnsiTheme="minorHAnsi"/>
                <w:bCs/>
                <w:szCs w:val="24"/>
              </w:rPr>
              <w:t xml:space="preserve"> needed.</w:t>
            </w:r>
          </w:p>
          <w:p w14:paraId="267AD44F" w14:textId="091A2E63" w:rsidR="00E616BD" w:rsidRPr="00035198" w:rsidRDefault="00E616BD" w:rsidP="00E616BD">
            <w:pPr>
              <w:pStyle w:val="ListParagraph"/>
              <w:tabs>
                <w:tab w:val="center" w:pos="3944"/>
              </w:tabs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5AC4CDD3" w14:textId="77777777" w:rsidR="00BD633E" w:rsidRDefault="00BD633E"/>
    <w:sectPr w:rsidR="00BD63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EF70" w14:textId="77777777" w:rsidR="003D6FEF" w:rsidRDefault="003D6FEF" w:rsidP="00550484">
      <w:pPr>
        <w:spacing w:after="0" w:line="240" w:lineRule="auto"/>
      </w:pPr>
      <w:r>
        <w:separator/>
      </w:r>
    </w:p>
  </w:endnote>
  <w:endnote w:type="continuationSeparator" w:id="0">
    <w:p w14:paraId="1C14E0A8" w14:textId="77777777" w:rsidR="003D6FEF" w:rsidRDefault="003D6FEF" w:rsidP="0055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6B88" w14:textId="77777777" w:rsidR="003D6FEF" w:rsidRDefault="003D6FEF" w:rsidP="00550484">
      <w:pPr>
        <w:spacing w:after="0" w:line="240" w:lineRule="auto"/>
      </w:pPr>
      <w:r>
        <w:separator/>
      </w:r>
    </w:p>
  </w:footnote>
  <w:footnote w:type="continuationSeparator" w:id="0">
    <w:p w14:paraId="4867CC4C" w14:textId="77777777" w:rsidR="003D6FEF" w:rsidRDefault="003D6FEF" w:rsidP="0055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71428"/>
      <w:docPartObj>
        <w:docPartGallery w:val="Watermarks"/>
        <w:docPartUnique/>
      </w:docPartObj>
    </w:sdtPr>
    <w:sdtEndPr/>
    <w:sdtContent>
      <w:p w14:paraId="56A232CE" w14:textId="6143D192" w:rsidR="003D6FEF" w:rsidRDefault="00020A1E">
        <w:pPr>
          <w:pStyle w:val="Header"/>
        </w:pPr>
        <w:r>
          <w:rPr>
            <w:noProof/>
          </w:rPr>
          <w:pict w14:anchorId="50806A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302"/>
    <w:multiLevelType w:val="multilevel"/>
    <w:tmpl w:val="580A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6968"/>
    <w:multiLevelType w:val="multilevel"/>
    <w:tmpl w:val="1F6A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D6156"/>
    <w:multiLevelType w:val="hybridMultilevel"/>
    <w:tmpl w:val="539C0B4A"/>
    <w:lvl w:ilvl="0" w:tplc="6B3A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143"/>
    <w:multiLevelType w:val="multilevel"/>
    <w:tmpl w:val="45B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86BBD"/>
    <w:multiLevelType w:val="hybridMultilevel"/>
    <w:tmpl w:val="0758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565B"/>
    <w:multiLevelType w:val="multilevel"/>
    <w:tmpl w:val="37C4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05190"/>
    <w:multiLevelType w:val="hybridMultilevel"/>
    <w:tmpl w:val="C6BE1D0C"/>
    <w:lvl w:ilvl="0" w:tplc="8CC8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205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138F7"/>
    <w:multiLevelType w:val="hybridMultilevel"/>
    <w:tmpl w:val="4384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497F"/>
    <w:multiLevelType w:val="multilevel"/>
    <w:tmpl w:val="E3D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B15AD"/>
    <w:multiLevelType w:val="hybridMultilevel"/>
    <w:tmpl w:val="A966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6459"/>
    <w:multiLevelType w:val="multilevel"/>
    <w:tmpl w:val="E3D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675AC"/>
    <w:multiLevelType w:val="hybridMultilevel"/>
    <w:tmpl w:val="583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453B4"/>
    <w:multiLevelType w:val="multilevel"/>
    <w:tmpl w:val="DB8C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4261E"/>
    <w:multiLevelType w:val="multilevel"/>
    <w:tmpl w:val="1EC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E915AB"/>
    <w:multiLevelType w:val="hybridMultilevel"/>
    <w:tmpl w:val="E656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32FAF"/>
    <w:multiLevelType w:val="hybridMultilevel"/>
    <w:tmpl w:val="1EE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C707E"/>
    <w:multiLevelType w:val="multilevel"/>
    <w:tmpl w:val="B38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40810"/>
    <w:multiLevelType w:val="hybridMultilevel"/>
    <w:tmpl w:val="1442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FC4431"/>
    <w:multiLevelType w:val="multilevel"/>
    <w:tmpl w:val="E3D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9C3E94"/>
    <w:multiLevelType w:val="hybridMultilevel"/>
    <w:tmpl w:val="E9E2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74D95"/>
    <w:multiLevelType w:val="hybridMultilevel"/>
    <w:tmpl w:val="18C0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F07A8"/>
    <w:multiLevelType w:val="hybridMultilevel"/>
    <w:tmpl w:val="10E6BA14"/>
    <w:lvl w:ilvl="0" w:tplc="0DB89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B6A55"/>
    <w:multiLevelType w:val="hybridMultilevel"/>
    <w:tmpl w:val="3074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D34C1"/>
    <w:multiLevelType w:val="multilevel"/>
    <w:tmpl w:val="40D6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2149A"/>
    <w:multiLevelType w:val="multilevel"/>
    <w:tmpl w:val="16A6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35DB4"/>
    <w:multiLevelType w:val="hybridMultilevel"/>
    <w:tmpl w:val="6F885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A15974"/>
    <w:multiLevelType w:val="multilevel"/>
    <w:tmpl w:val="000C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B7B22"/>
    <w:multiLevelType w:val="multilevel"/>
    <w:tmpl w:val="3E2C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2D4AB9"/>
    <w:multiLevelType w:val="hybridMultilevel"/>
    <w:tmpl w:val="5838F520"/>
    <w:lvl w:ilvl="0" w:tplc="DE04E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2"/>
  </w:num>
  <w:num w:numId="5">
    <w:abstractNumId w:val="7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24"/>
  </w:num>
  <w:num w:numId="11">
    <w:abstractNumId w:val="23"/>
  </w:num>
  <w:num w:numId="12">
    <w:abstractNumId w:val="5"/>
  </w:num>
  <w:num w:numId="13">
    <w:abstractNumId w:val="12"/>
  </w:num>
  <w:num w:numId="14">
    <w:abstractNumId w:val="27"/>
  </w:num>
  <w:num w:numId="15">
    <w:abstractNumId w:val="13"/>
  </w:num>
  <w:num w:numId="16">
    <w:abstractNumId w:val="16"/>
  </w:num>
  <w:num w:numId="17">
    <w:abstractNumId w:val="10"/>
  </w:num>
  <w:num w:numId="18">
    <w:abstractNumId w:val="3"/>
  </w:num>
  <w:num w:numId="19">
    <w:abstractNumId w:val="18"/>
  </w:num>
  <w:num w:numId="20">
    <w:abstractNumId w:val="20"/>
  </w:num>
  <w:num w:numId="21">
    <w:abstractNumId w:val="6"/>
  </w:num>
  <w:num w:numId="22">
    <w:abstractNumId w:val="25"/>
  </w:num>
  <w:num w:numId="23">
    <w:abstractNumId w:val="17"/>
  </w:num>
  <w:num w:numId="24">
    <w:abstractNumId w:val="26"/>
  </w:num>
  <w:num w:numId="25">
    <w:abstractNumId w:val="8"/>
  </w:num>
  <w:num w:numId="26">
    <w:abstractNumId w:val="1"/>
  </w:num>
  <w:num w:numId="27">
    <w:abstractNumId w:val="6"/>
  </w:num>
  <w:num w:numId="28">
    <w:abstractNumId w:val="28"/>
  </w:num>
  <w:num w:numId="29">
    <w:abstractNumId w:val="21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566D4B-7925-4277-943B-028C21D18CAD}"/>
    <w:docVar w:name="dgnword-eventsink" w:val="621502656"/>
  </w:docVars>
  <w:rsids>
    <w:rsidRoot w:val="00C67972"/>
    <w:rsid w:val="000113EC"/>
    <w:rsid w:val="000169AF"/>
    <w:rsid w:val="00020A1E"/>
    <w:rsid w:val="00035198"/>
    <w:rsid w:val="00044CAC"/>
    <w:rsid w:val="00047026"/>
    <w:rsid w:val="00092AD4"/>
    <w:rsid w:val="00093859"/>
    <w:rsid w:val="00093B99"/>
    <w:rsid w:val="000F76D4"/>
    <w:rsid w:val="00103F2F"/>
    <w:rsid w:val="001126D9"/>
    <w:rsid w:val="00130A11"/>
    <w:rsid w:val="00130BD9"/>
    <w:rsid w:val="00173381"/>
    <w:rsid w:val="00191857"/>
    <w:rsid w:val="001C12C5"/>
    <w:rsid w:val="001D76FF"/>
    <w:rsid w:val="001D784A"/>
    <w:rsid w:val="002054AC"/>
    <w:rsid w:val="00214F23"/>
    <w:rsid w:val="00257DC1"/>
    <w:rsid w:val="00287B57"/>
    <w:rsid w:val="002C206F"/>
    <w:rsid w:val="002F2C41"/>
    <w:rsid w:val="002F67D7"/>
    <w:rsid w:val="00307296"/>
    <w:rsid w:val="00311F70"/>
    <w:rsid w:val="003245C6"/>
    <w:rsid w:val="00391049"/>
    <w:rsid w:val="003A097F"/>
    <w:rsid w:val="003A154C"/>
    <w:rsid w:val="003C2E47"/>
    <w:rsid w:val="003D4797"/>
    <w:rsid w:val="003D6FEF"/>
    <w:rsid w:val="003F6774"/>
    <w:rsid w:val="004228D4"/>
    <w:rsid w:val="00422EC5"/>
    <w:rsid w:val="004273A3"/>
    <w:rsid w:val="00441F26"/>
    <w:rsid w:val="00453A5B"/>
    <w:rsid w:val="004868A8"/>
    <w:rsid w:val="004B2FBE"/>
    <w:rsid w:val="004C27E3"/>
    <w:rsid w:val="004E7C18"/>
    <w:rsid w:val="004F60C3"/>
    <w:rsid w:val="0050684A"/>
    <w:rsid w:val="00534CC1"/>
    <w:rsid w:val="00550484"/>
    <w:rsid w:val="00551436"/>
    <w:rsid w:val="00595FBB"/>
    <w:rsid w:val="005A47A9"/>
    <w:rsid w:val="005C4FFA"/>
    <w:rsid w:val="005E3BA9"/>
    <w:rsid w:val="005F420A"/>
    <w:rsid w:val="005F460B"/>
    <w:rsid w:val="00664357"/>
    <w:rsid w:val="00671DFE"/>
    <w:rsid w:val="00673387"/>
    <w:rsid w:val="006816A7"/>
    <w:rsid w:val="00690D90"/>
    <w:rsid w:val="0069192A"/>
    <w:rsid w:val="00695F5C"/>
    <w:rsid w:val="006A31E0"/>
    <w:rsid w:val="006D30BE"/>
    <w:rsid w:val="0070661D"/>
    <w:rsid w:val="0073012B"/>
    <w:rsid w:val="007338E3"/>
    <w:rsid w:val="007418C7"/>
    <w:rsid w:val="00763768"/>
    <w:rsid w:val="00794951"/>
    <w:rsid w:val="007A77AE"/>
    <w:rsid w:val="007E3069"/>
    <w:rsid w:val="007E4A03"/>
    <w:rsid w:val="00804CA1"/>
    <w:rsid w:val="008222FE"/>
    <w:rsid w:val="00851B55"/>
    <w:rsid w:val="00864C3B"/>
    <w:rsid w:val="00881351"/>
    <w:rsid w:val="008D0A28"/>
    <w:rsid w:val="008D5C81"/>
    <w:rsid w:val="008E6583"/>
    <w:rsid w:val="008F088F"/>
    <w:rsid w:val="00924AA2"/>
    <w:rsid w:val="00950EC8"/>
    <w:rsid w:val="00965F2C"/>
    <w:rsid w:val="009959B6"/>
    <w:rsid w:val="009964E9"/>
    <w:rsid w:val="009B057E"/>
    <w:rsid w:val="009B3E4F"/>
    <w:rsid w:val="009B6D5C"/>
    <w:rsid w:val="009C1BF9"/>
    <w:rsid w:val="009E09F1"/>
    <w:rsid w:val="009E3438"/>
    <w:rsid w:val="009E53B0"/>
    <w:rsid w:val="009F5555"/>
    <w:rsid w:val="00A045AB"/>
    <w:rsid w:val="00A11C17"/>
    <w:rsid w:val="00A21AAE"/>
    <w:rsid w:val="00A27154"/>
    <w:rsid w:val="00A54E7C"/>
    <w:rsid w:val="00A6057C"/>
    <w:rsid w:val="00A711AA"/>
    <w:rsid w:val="00A82A1D"/>
    <w:rsid w:val="00A92EAE"/>
    <w:rsid w:val="00AA334B"/>
    <w:rsid w:val="00AD660A"/>
    <w:rsid w:val="00AE1488"/>
    <w:rsid w:val="00AF13E3"/>
    <w:rsid w:val="00B659EF"/>
    <w:rsid w:val="00B837DF"/>
    <w:rsid w:val="00BD633E"/>
    <w:rsid w:val="00C0170A"/>
    <w:rsid w:val="00C04F7C"/>
    <w:rsid w:val="00C32961"/>
    <w:rsid w:val="00C35918"/>
    <w:rsid w:val="00C66883"/>
    <w:rsid w:val="00C67972"/>
    <w:rsid w:val="00C74714"/>
    <w:rsid w:val="00CB5244"/>
    <w:rsid w:val="00D02753"/>
    <w:rsid w:val="00D07553"/>
    <w:rsid w:val="00D935ED"/>
    <w:rsid w:val="00DB445E"/>
    <w:rsid w:val="00DC0A0D"/>
    <w:rsid w:val="00DC338D"/>
    <w:rsid w:val="00DE0602"/>
    <w:rsid w:val="00DF26CD"/>
    <w:rsid w:val="00E47E6B"/>
    <w:rsid w:val="00E533F1"/>
    <w:rsid w:val="00E60B03"/>
    <w:rsid w:val="00E616BD"/>
    <w:rsid w:val="00EC55B4"/>
    <w:rsid w:val="00EC64F8"/>
    <w:rsid w:val="00ED1A26"/>
    <w:rsid w:val="00EE746D"/>
    <w:rsid w:val="00F151B7"/>
    <w:rsid w:val="00F15F06"/>
    <w:rsid w:val="00F300CA"/>
    <w:rsid w:val="00F7140E"/>
    <w:rsid w:val="00F82AE1"/>
    <w:rsid w:val="00F9439C"/>
    <w:rsid w:val="00FA3683"/>
    <w:rsid w:val="00FA7449"/>
    <w:rsid w:val="00FE37D4"/>
    <w:rsid w:val="00FE4007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9BA60"/>
  <w15:chartTrackingRefBased/>
  <w15:docId w15:val="{7BC5A142-EDD9-4BCC-8DB8-DEAEFA5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72"/>
    <w:pPr>
      <w:spacing w:after="200" w:line="276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972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84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55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84"/>
    <w:rPr>
      <w:rFonts w:ascii="Palatino Linotype" w:hAnsi="Palatino Linotype"/>
    </w:rPr>
  </w:style>
  <w:style w:type="paragraph" w:styleId="NormalWeb">
    <w:name w:val="Normal (Web)"/>
    <w:basedOn w:val="Normal"/>
    <w:uiPriority w:val="99"/>
    <w:unhideWhenUsed/>
    <w:rsid w:val="00AF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D4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D4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259C"/>
    <w:pPr>
      <w:spacing w:after="0" w:line="240" w:lineRule="auto"/>
    </w:pPr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9E3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glc.olemiss.edu/projects/model-legal-framework/files/state-comparis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i.gov/sites/doi.gov/files/uploads/2015_federal_lands_policy_options_for_addressing_the_movement_of_ais_onto_and_off_of_federal_lan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BF28-D05D-44D5-B20D-AE99A59C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Whitacre</dc:creator>
  <cp:keywords/>
  <dc:description/>
  <cp:lastModifiedBy>Bill Whitacre</cp:lastModifiedBy>
  <cp:revision>4</cp:revision>
  <cp:lastPrinted>2019-07-10T16:19:00Z</cp:lastPrinted>
  <dcterms:created xsi:type="dcterms:W3CDTF">2019-07-12T14:52:00Z</dcterms:created>
  <dcterms:modified xsi:type="dcterms:W3CDTF">2019-07-12T20:01:00Z</dcterms:modified>
</cp:coreProperties>
</file>