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668A6" w14:textId="2CCF053E" w:rsidR="00352339" w:rsidRPr="00222178" w:rsidRDefault="00352339" w:rsidP="00352339">
      <w:pPr>
        <w:jc w:val="center"/>
        <w:rPr>
          <w:rFonts w:ascii="Cambria" w:hAnsi="Cambria"/>
          <w:b/>
          <w:bCs/>
        </w:rPr>
      </w:pPr>
      <w:r w:rsidRPr="00222178">
        <w:rPr>
          <w:rFonts w:ascii="Cambria" w:hAnsi="Cambria"/>
          <w:b/>
          <w:bCs/>
        </w:rPr>
        <w:t>Session Summaries</w:t>
      </w:r>
    </w:p>
    <w:p w14:paraId="79997D1F" w14:textId="77777777" w:rsidR="00352339" w:rsidRPr="00222178" w:rsidRDefault="00352339" w:rsidP="00352339">
      <w:pPr>
        <w:jc w:val="center"/>
        <w:rPr>
          <w:rFonts w:ascii="Cambria" w:hAnsi="Cambria"/>
          <w:b/>
          <w:bCs/>
        </w:rPr>
      </w:pPr>
      <w:r w:rsidRPr="00222178">
        <w:rPr>
          <w:rFonts w:ascii="Cambria" w:hAnsi="Cambria"/>
          <w:b/>
          <w:bCs/>
        </w:rPr>
        <w:t>WGA Invasive Mussel Leadership Forum</w:t>
      </w:r>
    </w:p>
    <w:p w14:paraId="1061FFC8" w14:textId="77777777" w:rsidR="00352339" w:rsidRPr="00222178" w:rsidRDefault="00352339" w:rsidP="00352339">
      <w:pPr>
        <w:jc w:val="center"/>
        <w:rPr>
          <w:rFonts w:ascii="Cambria" w:hAnsi="Cambria"/>
          <w:b/>
          <w:bCs/>
        </w:rPr>
      </w:pPr>
      <w:r w:rsidRPr="00222178">
        <w:rPr>
          <w:rFonts w:ascii="Cambria" w:hAnsi="Cambria"/>
          <w:b/>
          <w:bCs/>
        </w:rPr>
        <w:t>Springhill Suites by Marriott 2989 Paradise Road</w:t>
      </w:r>
    </w:p>
    <w:p w14:paraId="1A9E5654" w14:textId="77777777" w:rsidR="00352339" w:rsidRPr="00222178" w:rsidRDefault="00352339" w:rsidP="00352339">
      <w:pPr>
        <w:jc w:val="center"/>
        <w:rPr>
          <w:rFonts w:ascii="Cambria" w:hAnsi="Cambria"/>
          <w:b/>
          <w:bCs/>
        </w:rPr>
      </w:pPr>
      <w:r w:rsidRPr="00222178">
        <w:rPr>
          <w:rFonts w:ascii="Cambria" w:hAnsi="Cambria"/>
          <w:b/>
          <w:bCs/>
        </w:rPr>
        <w:t>Las Vegas, Nevada</w:t>
      </w:r>
    </w:p>
    <w:p w14:paraId="3BFB56EE" w14:textId="4762909C" w:rsidR="00D22EB2" w:rsidRPr="00222178" w:rsidRDefault="00352339" w:rsidP="00352339">
      <w:pPr>
        <w:jc w:val="center"/>
        <w:rPr>
          <w:rFonts w:ascii="Cambria" w:hAnsi="Cambria"/>
          <w:b/>
          <w:bCs/>
        </w:rPr>
      </w:pPr>
      <w:r w:rsidRPr="00222178">
        <w:rPr>
          <w:rFonts w:ascii="Cambria" w:hAnsi="Cambria"/>
          <w:b/>
          <w:bCs/>
        </w:rPr>
        <w:t>August 27-28, 2019</w:t>
      </w:r>
    </w:p>
    <w:p w14:paraId="7084C8B0" w14:textId="77777777" w:rsidR="00352339" w:rsidRPr="00222178" w:rsidRDefault="00352339">
      <w:pPr>
        <w:rPr>
          <w:rFonts w:ascii="Cambria" w:hAnsi="Cambria"/>
          <w:b/>
          <w:bCs/>
        </w:rPr>
      </w:pPr>
    </w:p>
    <w:p w14:paraId="64A0CBD4" w14:textId="77777777" w:rsidR="00352339" w:rsidRPr="00222178" w:rsidRDefault="00352339">
      <w:pPr>
        <w:rPr>
          <w:rFonts w:ascii="Cambria" w:hAnsi="Cambria"/>
        </w:rPr>
      </w:pPr>
    </w:p>
    <w:p w14:paraId="1DC8717F" w14:textId="1DCBCB65" w:rsidR="00F2725B" w:rsidRPr="00222178" w:rsidRDefault="00F2725B" w:rsidP="008A0AB1">
      <w:pPr>
        <w:rPr>
          <w:rFonts w:ascii="Cambria" w:hAnsi="Cambria"/>
        </w:rPr>
      </w:pPr>
      <w:r w:rsidRPr="00222178">
        <w:rPr>
          <w:rFonts w:ascii="Cambria" w:hAnsi="Cambria"/>
        </w:rPr>
        <w:t>On August 27-28, 2019</w:t>
      </w:r>
      <w:r w:rsidR="002E0E0A" w:rsidRPr="00222178">
        <w:rPr>
          <w:rFonts w:ascii="Cambria" w:hAnsi="Cambria"/>
        </w:rPr>
        <w:t xml:space="preserve">, the Western Governors’ Association hosted the </w:t>
      </w:r>
      <w:r w:rsidR="002E0E0A" w:rsidRPr="00222178">
        <w:rPr>
          <w:rFonts w:ascii="Cambria" w:hAnsi="Cambria"/>
          <w:i/>
          <w:iCs/>
        </w:rPr>
        <w:t xml:space="preserve">WGA Invasive Mussel Leadership Forum </w:t>
      </w:r>
      <w:r w:rsidR="002E0E0A" w:rsidRPr="00222178">
        <w:rPr>
          <w:rFonts w:ascii="Cambria" w:hAnsi="Cambria"/>
        </w:rPr>
        <w:t>in Las Vegas, NV. The two-day event featured opening remarks by Nevada Governor Steve Sisolak, a site visit to Lake Mead National Recreation Area, and two half-days of moderated discussion with more than 75 participants on strategies for the prevention and c</w:t>
      </w:r>
      <w:r w:rsidR="00364830" w:rsidRPr="00222178">
        <w:rPr>
          <w:rFonts w:ascii="Cambria" w:hAnsi="Cambria"/>
        </w:rPr>
        <w:t xml:space="preserve">ontainment </w:t>
      </w:r>
      <w:r w:rsidR="002E0E0A" w:rsidRPr="00222178">
        <w:rPr>
          <w:rFonts w:ascii="Cambria" w:hAnsi="Cambria"/>
        </w:rPr>
        <w:t>of invasive zebra and quagga mussels</w:t>
      </w:r>
      <w:r w:rsidR="00364830" w:rsidRPr="00222178">
        <w:rPr>
          <w:rFonts w:ascii="Cambria" w:hAnsi="Cambria"/>
        </w:rPr>
        <w:t xml:space="preserve"> in the West</w:t>
      </w:r>
      <w:r w:rsidR="002E0E0A" w:rsidRPr="00222178">
        <w:rPr>
          <w:rFonts w:ascii="Cambria" w:hAnsi="Cambria"/>
        </w:rPr>
        <w:t>.</w:t>
      </w:r>
    </w:p>
    <w:p w14:paraId="1E8515E4" w14:textId="72A597CD" w:rsidR="002E0E0A" w:rsidRPr="00222178" w:rsidRDefault="002E0E0A" w:rsidP="008A0AB1">
      <w:pPr>
        <w:rPr>
          <w:rFonts w:ascii="Cambria" w:hAnsi="Cambria"/>
        </w:rPr>
      </w:pPr>
    </w:p>
    <w:p w14:paraId="08A2EF32" w14:textId="2EBBD412" w:rsidR="00364830" w:rsidRPr="00222178" w:rsidRDefault="002E0E0A" w:rsidP="00364830">
      <w:pPr>
        <w:rPr>
          <w:rFonts w:ascii="Cambria" w:hAnsi="Cambria"/>
        </w:rPr>
      </w:pPr>
      <w:r w:rsidRPr="00222178">
        <w:rPr>
          <w:rFonts w:ascii="Cambria" w:hAnsi="Cambria"/>
        </w:rPr>
        <w:t xml:space="preserve">Below are </w:t>
      </w:r>
      <w:r w:rsidR="00364830" w:rsidRPr="00222178">
        <w:rPr>
          <w:rFonts w:ascii="Cambria" w:hAnsi="Cambria"/>
        </w:rPr>
        <w:t>the notes for each individual session. These notes aim to capture the comments of the forum participants and general themes emerging from the session’s moderated discussions</w:t>
      </w:r>
      <w:r w:rsidR="0025406A" w:rsidRPr="00222178">
        <w:rPr>
          <w:rFonts w:ascii="Cambria" w:hAnsi="Cambria"/>
        </w:rPr>
        <w:t>, as well as the comments of some individual forum participants</w:t>
      </w:r>
      <w:r w:rsidR="00364830" w:rsidRPr="00222178">
        <w:rPr>
          <w:rFonts w:ascii="Cambria" w:hAnsi="Cambria"/>
        </w:rPr>
        <w:t>.</w:t>
      </w:r>
    </w:p>
    <w:p w14:paraId="76C3716E" w14:textId="42E38052" w:rsidR="00B13186" w:rsidRPr="00222178" w:rsidRDefault="00B13186" w:rsidP="00364830">
      <w:pPr>
        <w:rPr>
          <w:rFonts w:ascii="Cambria" w:hAnsi="Cambria"/>
        </w:rPr>
      </w:pPr>
    </w:p>
    <w:p w14:paraId="4BB45930" w14:textId="77777777" w:rsidR="00B13186" w:rsidRPr="00222178" w:rsidRDefault="00B13186" w:rsidP="00B13186">
      <w:pPr>
        <w:rPr>
          <w:rFonts w:ascii="Cambria" w:hAnsi="Cambria"/>
          <w:b/>
          <w:bCs/>
        </w:rPr>
      </w:pPr>
      <w:r w:rsidRPr="00222178">
        <w:rPr>
          <w:rFonts w:ascii="Cambria" w:hAnsi="Cambria"/>
          <w:b/>
          <w:bCs/>
        </w:rPr>
        <w:t>Session 1: The Issue: Quagga and Zebra Mussels</w:t>
      </w:r>
    </w:p>
    <w:p w14:paraId="60CE5975" w14:textId="2AC0EB16" w:rsidR="00B13186" w:rsidRPr="00222178" w:rsidRDefault="00B13186" w:rsidP="00B13186">
      <w:pPr>
        <w:pStyle w:val="ListParagraph"/>
        <w:numPr>
          <w:ilvl w:val="0"/>
          <w:numId w:val="11"/>
        </w:numPr>
        <w:rPr>
          <w:rFonts w:ascii="Cambria" w:hAnsi="Cambria"/>
          <w:bCs/>
        </w:rPr>
      </w:pPr>
      <w:r w:rsidRPr="00222178">
        <w:rPr>
          <w:rFonts w:ascii="Cambria" w:hAnsi="Cambria"/>
          <w:bCs/>
        </w:rPr>
        <w:t xml:space="preserve">An overview of the threat, impact and prevalence of quagga and zebra mussels in the West. </w:t>
      </w:r>
      <w:r w:rsidR="00D1257F" w:rsidRPr="00222178">
        <w:rPr>
          <w:rFonts w:ascii="Cambria" w:hAnsi="Cambria"/>
          <w:bCs/>
        </w:rPr>
        <w:t>Pre-work and guiding documents were introduced.</w:t>
      </w:r>
      <w:r w:rsidRPr="00222178">
        <w:rPr>
          <w:rFonts w:ascii="Cambria" w:hAnsi="Cambria"/>
          <w:bCs/>
        </w:rPr>
        <w:t xml:space="preserve"> </w:t>
      </w:r>
    </w:p>
    <w:p w14:paraId="2CBEB144" w14:textId="77777777" w:rsidR="00B13186" w:rsidRPr="00222178" w:rsidRDefault="00B13186" w:rsidP="00364830">
      <w:pPr>
        <w:rPr>
          <w:rFonts w:ascii="Cambria" w:hAnsi="Cambria"/>
        </w:rPr>
      </w:pPr>
    </w:p>
    <w:p w14:paraId="451DBFAA" w14:textId="2DB6CCE3" w:rsidR="008A0AB1" w:rsidRPr="00222178" w:rsidRDefault="00352339" w:rsidP="008A0AB1">
      <w:pPr>
        <w:rPr>
          <w:rFonts w:ascii="Cambria" w:hAnsi="Cambria"/>
          <w:b/>
          <w:bCs/>
        </w:rPr>
      </w:pPr>
      <w:r w:rsidRPr="00222178">
        <w:rPr>
          <w:rFonts w:ascii="Cambria" w:hAnsi="Cambria"/>
          <w:b/>
          <w:bCs/>
        </w:rPr>
        <w:t xml:space="preserve">Session 2: </w:t>
      </w:r>
      <w:r w:rsidR="008A0AB1" w:rsidRPr="00222178">
        <w:rPr>
          <w:rFonts w:ascii="Cambria" w:hAnsi="Cambria"/>
          <w:b/>
          <w:bCs/>
        </w:rPr>
        <w:t>Legal Authority</w:t>
      </w:r>
    </w:p>
    <w:p w14:paraId="214EBFAA" w14:textId="77777777" w:rsidR="008A0AB1" w:rsidRPr="00222178" w:rsidRDefault="008A0AB1" w:rsidP="008A0AB1">
      <w:pPr>
        <w:rPr>
          <w:rFonts w:ascii="Cambria" w:hAnsi="Cambria"/>
          <w:b/>
          <w:bCs/>
        </w:rPr>
      </w:pPr>
    </w:p>
    <w:p w14:paraId="651BAD9A" w14:textId="3FCA4163" w:rsidR="008A0AB1" w:rsidRPr="00222178" w:rsidRDefault="008A0AB1" w:rsidP="008A0AB1">
      <w:pPr>
        <w:pStyle w:val="ListParagraph"/>
        <w:numPr>
          <w:ilvl w:val="0"/>
          <w:numId w:val="1"/>
        </w:numPr>
        <w:rPr>
          <w:rFonts w:ascii="Cambria" w:hAnsi="Cambria"/>
        </w:rPr>
      </w:pPr>
      <w:r w:rsidRPr="00222178">
        <w:rPr>
          <w:rFonts w:ascii="Cambria" w:hAnsi="Cambria"/>
        </w:rPr>
        <w:t xml:space="preserve">The inconsistency of </w:t>
      </w:r>
      <w:r w:rsidR="00DE3483" w:rsidRPr="00222178">
        <w:rPr>
          <w:rFonts w:ascii="Cambria" w:hAnsi="Cambria"/>
        </w:rPr>
        <w:t xml:space="preserve">state and federal </w:t>
      </w:r>
      <w:r w:rsidRPr="00222178">
        <w:rPr>
          <w:rFonts w:ascii="Cambria" w:hAnsi="Cambria"/>
        </w:rPr>
        <w:t xml:space="preserve">legal authorities creates logistical and regulatory challenges related to </w:t>
      </w:r>
      <w:r w:rsidR="00DE3483" w:rsidRPr="00222178">
        <w:rPr>
          <w:rFonts w:ascii="Cambria" w:hAnsi="Cambria"/>
        </w:rPr>
        <w:t>boat inspections</w:t>
      </w:r>
      <w:r w:rsidR="009D6A83" w:rsidRPr="00222178">
        <w:rPr>
          <w:rFonts w:ascii="Cambria" w:hAnsi="Cambria"/>
        </w:rPr>
        <w:t>, as well as challenges related to outreach and messaging to boaters, especially regarding compliance</w:t>
      </w:r>
      <w:r w:rsidR="000D4A40" w:rsidRPr="00222178">
        <w:rPr>
          <w:rFonts w:ascii="Cambria" w:hAnsi="Cambria"/>
        </w:rPr>
        <w:t>.</w:t>
      </w:r>
    </w:p>
    <w:p w14:paraId="16B4BC56" w14:textId="044809F3" w:rsidR="00DE3483" w:rsidRPr="00222178" w:rsidRDefault="00DE3483" w:rsidP="00DE3483">
      <w:pPr>
        <w:pStyle w:val="ListParagraph"/>
        <w:numPr>
          <w:ilvl w:val="0"/>
          <w:numId w:val="1"/>
        </w:numPr>
        <w:rPr>
          <w:rFonts w:ascii="Cambria" w:hAnsi="Cambria"/>
        </w:rPr>
      </w:pPr>
      <w:r w:rsidRPr="00222178">
        <w:rPr>
          <w:rFonts w:ascii="Cambria" w:hAnsi="Cambria"/>
        </w:rPr>
        <w:t>Opportunities</w:t>
      </w:r>
      <w:r w:rsidR="00364830" w:rsidRPr="00222178">
        <w:rPr>
          <w:rFonts w:ascii="Cambria" w:hAnsi="Cambria"/>
        </w:rPr>
        <w:t xml:space="preserve"> may</w:t>
      </w:r>
      <w:r w:rsidRPr="00222178">
        <w:rPr>
          <w:rFonts w:ascii="Cambria" w:hAnsi="Cambria"/>
        </w:rPr>
        <w:t xml:space="preserve"> exist for partnerships between federal and state agencies to enforce state laws on federal water bodies. D</w:t>
      </w:r>
      <w:r w:rsidR="00D173DF" w:rsidRPr="00222178">
        <w:rPr>
          <w:rFonts w:ascii="Cambria" w:hAnsi="Cambria"/>
        </w:rPr>
        <w:t>epartment of the Interior (D</w:t>
      </w:r>
      <w:r w:rsidRPr="00222178">
        <w:rPr>
          <w:rFonts w:ascii="Cambria" w:hAnsi="Cambria"/>
        </w:rPr>
        <w:t>OI</w:t>
      </w:r>
      <w:r w:rsidR="00D173DF" w:rsidRPr="00222178">
        <w:rPr>
          <w:rFonts w:ascii="Cambria" w:hAnsi="Cambria"/>
        </w:rPr>
        <w:t>)</w:t>
      </w:r>
      <w:r w:rsidRPr="00222178">
        <w:rPr>
          <w:rFonts w:ascii="Cambria" w:hAnsi="Cambria"/>
        </w:rPr>
        <w:t xml:space="preserve"> has received </w:t>
      </w:r>
      <w:r w:rsidR="00D173DF" w:rsidRPr="00222178">
        <w:rPr>
          <w:rFonts w:ascii="Cambria" w:hAnsi="Cambria"/>
        </w:rPr>
        <w:t xml:space="preserve">guidance </w:t>
      </w:r>
      <w:r w:rsidRPr="00222178">
        <w:rPr>
          <w:rFonts w:ascii="Cambria" w:hAnsi="Cambria"/>
        </w:rPr>
        <w:t xml:space="preserve">from the Solicitor’s Office that they have this authority. </w:t>
      </w:r>
    </w:p>
    <w:p w14:paraId="0D996360" w14:textId="3D344F5F" w:rsidR="00364830" w:rsidRPr="00222178" w:rsidRDefault="00DE3483" w:rsidP="00364830">
      <w:pPr>
        <w:pStyle w:val="ListParagraph"/>
        <w:numPr>
          <w:ilvl w:val="0"/>
          <w:numId w:val="1"/>
        </w:numPr>
        <w:rPr>
          <w:rFonts w:ascii="Cambria" w:hAnsi="Cambria"/>
        </w:rPr>
      </w:pPr>
      <w:r w:rsidRPr="00222178">
        <w:rPr>
          <w:rFonts w:ascii="Cambria" w:hAnsi="Cambria"/>
        </w:rPr>
        <w:t>DOI’s new unified regional boundaries have led to the creation of a “field special assistant” position</w:t>
      </w:r>
      <w:r w:rsidR="00D173DF" w:rsidRPr="00222178">
        <w:rPr>
          <w:rFonts w:ascii="Cambria" w:hAnsi="Cambria"/>
        </w:rPr>
        <w:t xml:space="preserve"> in each region</w:t>
      </w:r>
      <w:r w:rsidRPr="00222178">
        <w:rPr>
          <w:rFonts w:ascii="Cambria" w:hAnsi="Cambria"/>
        </w:rPr>
        <w:t xml:space="preserve">. This individual can serve as the facilitator for cross-boundary management projects in specific regions. </w:t>
      </w:r>
    </w:p>
    <w:p w14:paraId="457169C4" w14:textId="1A73E046" w:rsidR="00DE3483" w:rsidRPr="00222178" w:rsidRDefault="00DE3483" w:rsidP="00364830">
      <w:pPr>
        <w:pStyle w:val="ListParagraph"/>
        <w:numPr>
          <w:ilvl w:val="0"/>
          <w:numId w:val="1"/>
        </w:numPr>
        <w:rPr>
          <w:rFonts w:ascii="Cambria" w:hAnsi="Cambria"/>
        </w:rPr>
      </w:pPr>
      <w:r w:rsidRPr="00222178">
        <w:rPr>
          <w:rFonts w:ascii="Cambria" w:hAnsi="Cambria"/>
        </w:rPr>
        <w:t>The Building Consensus</w:t>
      </w:r>
      <w:r w:rsidR="00B13186" w:rsidRPr="00222178">
        <w:rPr>
          <w:rFonts w:ascii="Cambria" w:hAnsi="Cambria"/>
        </w:rPr>
        <w:t xml:space="preserve"> in the West </w:t>
      </w:r>
      <w:r w:rsidR="00D1257F" w:rsidRPr="00222178">
        <w:rPr>
          <w:rFonts w:ascii="Cambria" w:hAnsi="Cambria"/>
        </w:rPr>
        <w:t xml:space="preserve">Workgroup of the WRP included </w:t>
      </w:r>
      <w:r w:rsidR="00D173DF" w:rsidRPr="00222178">
        <w:rPr>
          <w:rFonts w:ascii="Cambria" w:hAnsi="Cambria"/>
        </w:rPr>
        <w:t>of state aquatic invasive species coordinators and state attorneys general</w:t>
      </w:r>
      <w:r w:rsidRPr="00222178">
        <w:rPr>
          <w:rFonts w:ascii="Cambria" w:hAnsi="Cambria"/>
        </w:rPr>
        <w:t xml:space="preserve"> </w:t>
      </w:r>
      <w:r w:rsidR="00D1257F" w:rsidRPr="00222178">
        <w:rPr>
          <w:rFonts w:ascii="Cambria" w:hAnsi="Cambria"/>
        </w:rPr>
        <w:t>and</w:t>
      </w:r>
      <w:r w:rsidRPr="00222178">
        <w:rPr>
          <w:rFonts w:ascii="Cambria" w:hAnsi="Cambria"/>
        </w:rPr>
        <w:t xml:space="preserve"> resulted in </w:t>
      </w:r>
      <w:r w:rsidR="00D1257F" w:rsidRPr="00222178">
        <w:rPr>
          <w:rFonts w:ascii="Cambria" w:hAnsi="Cambria"/>
        </w:rPr>
        <w:t xml:space="preserve">the publication of a State Model Framework (co-published by AFWA and NSGLC) which included </w:t>
      </w:r>
      <w:r w:rsidRPr="00222178">
        <w:rPr>
          <w:rFonts w:ascii="Cambria" w:hAnsi="Cambria"/>
        </w:rPr>
        <w:t xml:space="preserve">a tabulation of </w:t>
      </w:r>
      <w:r w:rsidR="00D173DF" w:rsidRPr="00222178">
        <w:rPr>
          <w:rFonts w:ascii="Cambria" w:hAnsi="Cambria"/>
        </w:rPr>
        <w:t xml:space="preserve">state </w:t>
      </w:r>
      <w:r w:rsidRPr="00222178">
        <w:rPr>
          <w:rFonts w:ascii="Cambria" w:hAnsi="Cambria"/>
        </w:rPr>
        <w:t xml:space="preserve">authorities </w:t>
      </w:r>
      <w:r w:rsidR="00D173DF" w:rsidRPr="00222178">
        <w:rPr>
          <w:rFonts w:ascii="Cambria" w:hAnsi="Cambria"/>
        </w:rPr>
        <w:t xml:space="preserve">and </w:t>
      </w:r>
      <w:r w:rsidRPr="00222178">
        <w:rPr>
          <w:rFonts w:ascii="Cambria" w:hAnsi="Cambria"/>
        </w:rPr>
        <w:t>gaps</w:t>
      </w:r>
      <w:r w:rsidR="00D173DF" w:rsidRPr="00222178">
        <w:rPr>
          <w:rFonts w:ascii="Cambria" w:hAnsi="Cambria"/>
        </w:rPr>
        <w:t xml:space="preserve"> in those authorities</w:t>
      </w:r>
      <w:r w:rsidRPr="00222178">
        <w:rPr>
          <w:rFonts w:ascii="Cambria" w:hAnsi="Cambria"/>
        </w:rPr>
        <w:t xml:space="preserve"> across the West. </w:t>
      </w:r>
    </w:p>
    <w:p w14:paraId="2AF36ADB" w14:textId="6A6F9E8A" w:rsidR="00DE3483" w:rsidRPr="00222178" w:rsidRDefault="00DE3483" w:rsidP="00DE3483">
      <w:pPr>
        <w:pStyle w:val="ListParagraph"/>
        <w:numPr>
          <w:ilvl w:val="0"/>
          <w:numId w:val="1"/>
        </w:numPr>
        <w:rPr>
          <w:rFonts w:ascii="Cambria" w:hAnsi="Cambria"/>
        </w:rPr>
      </w:pPr>
      <w:r w:rsidRPr="00222178">
        <w:rPr>
          <w:rFonts w:ascii="Cambria" w:hAnsi="Cambria"/>
        </w:rPr>
        <w:t>California has a</w:t>
      </w:r>
      <w:r w:rsidR="00364830" w:rsidRPr="00222178">
        <w:rPr>
          <w:rFonts w:ascii="Cambria" w:hAnsi="Cambria"/>
        </w:rPr>
        <w:t>n exceptional</w:t>
      </w:r>
      <w:r w:rsidRPr="00222178">
        <w:rPr>
          <w:rFonts w:ascii="Cambria" w:hAnsi="Cambria"/>
        </w:rPr>
        <w:t xml:space="preserve"> amount of complexity </w:t>
      </w:r>
      <w:r w:rsidR="00D652EE" w:rsidRPr="00222178">
        <w:rPr>
          <w:rFonts w:ascii="Cambria" w:hAnsi="Cambria"/>
        </w:rPr>
        <w:t xml:space="preserve">across federal, state, private, and county dams. It could be worth applying a wildland fire-like framework to </w:t>
      </w:r>
      <w:r w:rsidR="00FC28B0" w:rsidRPr="00222178">
        <w:rPr>
          <w:rFonts w:ascii="Cambria" w:hAnsi="Cambria"/>
        </w:rPr>
        <w:t>mussel’s</w:t>
      </w:r>
      <w:r w:rsidR="00D652EE" w:rsidRPr="00222178">
        <w:rPr>
          <w:rFonts w:ascii="Cambria" w:hAnsi="Cambria"/>
        </w:rPr>
        <w:t xml:space="preserve"> response. </w:t>
      </w:r>
    </w:p>
    <w:p w14:paraId="48AAAF48" w14:textId="33730CC2" w:rsidR="00F202AE" w:rsidRPr="00222178" w:rsidRDefault="00F202AE" w:rsidP="00DE3483">
      <w:pPr>
        <w:pStyle w:val="ListParagraph"/>
        <w:numPr>
          <w:ilvl w:val="0"/>
          <w:numId w:val="1"/>
        </w:numPr>
        <w:rPr>
          <w:rFonts w:ascii="Cambria" w:hAnsi="Cambria"/>
        </w:rPr>
      </w:pPr>
      <w:r w:rsidRPr="00222178">
        <w:rPr>
          <w:rFonts w:ascii="Cambria" w:hAnsi="Cambria"/>
        </w:rPr>
        <w:t xml:space="preserve">Many tribes </w:t>
      </w:r>
      <w:r w:rsidR="00703929" w:rsidRPr="00222178">
        <w:rPr>
          <w:rFonts w:ascii="Cambria" w:hAnsi="Cambria"/>
        </w:rPr>
        <w:t>d</w:t>
      </w:r>
      <w:r w:rsidRPr="00222178">
        <w:rPr>
          <w:rFonts w:ascii="Cambria" w:hAnsi="Cambria"/>
        </w:rPr>
        <w:t>o</w:t>
      </w:r>
      <w:r w:rsidR="00F0037E" w:rsidRPr="00222178">
        <w:rPr>
          <w:rFonts w:ascii="Cambria" w:hAnsi="Cambria"/>
        </w:rPr>
        <w:t xml:space="preserve"> </w:t>
      </w:r>
      <w:r w:rsidRPr="00222178">
        <w:rPr>
          <w:rFonts w:ascii="Cambria" w:hAnsi="Cambria"/>
        </w:rPr>
        <w:t xml:space="preserve">not have laws regarding </w:t>
      </w:r>
      <w:r w:rsidR="00F0037E" w:rsidRPr="00222178">
        <w:rPr>
          <w:rFonts w:ascii="Cambria" w:hAnsi="Cambria"/>
        </w:rPr>
        <w:t>aquatic invasive species</w:t>
      </w:r>
      <w:r w:rsidRPr="00222178">
        <w:rPr>
          <w:rFonts w:ascii="Cambria" w:hAnsi="Cambria"/>
        </w:rPr>
        <w:t>, so it is often unclear how much enforcement authority exists on tribal lands.</w:t>
      </w:r>
    </w:p>
    <w:p w14:paraId="5757278D" w14:textId="77777777" w:rsidR="00D652EE" w:rsidRPr="00222178" w:rsidRDefault="00D652EE" w:rsidP="00D652EE">
      <w:pPr>
        <w:rPr>
          <w:rFonts w:ascii="Cambria" w:hAnsi="Cambria"/>
        </w:rPr>
      </w:pPr>
    </w:p>
    <w:p w14:paraId="45953DD0" w14:textId="300EEAF8" w:rsidR="00D652EE" w:rsidRPr="00222178" w:rsidRDefault="00D652EE" w:rsidP="00D652EE">
      <w:pPr>
        <w:rPr>
          <w:rFonts w:ascii="Cambria" w:hAnsi="Cambria"/>
        </w:rPr>
      </w:pPr>
      <w:r w:rsidRPr="00222178">
        <w:rPr>
          <w:rFonts w:ascii="Cambria" w:hAnsi="Cambria"/>
          <w:i/>
          <w:iCs/>
        </w:rPr>
        <w:t xml:space="preserve">Action Item: </w:t>
      </w:r>
      <w:r w:rsidRPr="00222178">
        <w:rPr>
          <w:rFonts w:ascii="Cambria" w:hAnsi="Cambria"/>
        </w:rPr>
        <w:t xml:space="preserve">DOI is </w:t>
      </w:r>
      <w:r w:rsidR="00D173DF" w:rsidRPr="00222178">
        <w:rPr>
          <w:rFonts w:ascii="Cambria" w:hAnsi="Cambria"/>
        </w:rPr>
        <w:t xml:space="preserve">exploring </w:t>
      </w:r>
      <w:r w:rsidRPr="00222178">
        <w:rPr>
          <w:rFonts w:ascii="Cambria" w:hAnsi="Cambria"/>
        </w:rPr>
        <w:t xml:space="preserve">the </w:t>
      </w:r>
      <w:r w:rsidR="00D173DF" w:rsidRPr="00222178">
        <w:rPr>
          <w:rFonts w:ascii="Cambria" w:hAnsi="Cambria"/>
        </w:rPr>
        <w:t>development of</w:t>
      </w:r>
      <w:r w:rsidRPr="00222178">
        <w:rPr>
          <w:rFonts w:ascii="Cambria" w:hAnsi="Cambria"/>
        </w:rPr>
        <w:t xml:space="preserve"> categorical exclusions to </w:t>
      </w:r>
      <w:r w:rsidR="00D173DF" w:rsidRPr="00222178">
        <w:rPr>
          <w:rFonts w:ascii="Cambria" w:hAnsi="Cambria"/>
        </w:rPr>
        <w:t>streamline</w:t>
      </w:r>
      <w:r w:rsidRPr="00222178">
        <w:rPr>
          <w:rFonts w:ascii="Cambria" w:hAnsi="Cambria"/>
        </w:rPr>
        <w:t xml:space="preserve"> N</w:t>
      </w:r>
      <w:r w:rsidR="000D4A40" w:rsidRPr="00222178">
        <w:rPr>
          <w:rFonts w:ascii="Cambria" w:hAnsi="Cambria"/>
        </w:rPr>
        <w:t xml:space="preserve">ational </w:t>
      </w:r>
      <w:r w:rsidRPr="00222178">
        <w:rPr>
          <w:rFonts w:ascii="Cambria" w:hAnsi="Cambria"/>
        </w:rPr>
        <w:t>E</w:t>
      </w:r>
      <w:r w:rsidR="000D4A40" w:rsidRPr="00222178">
        <w:rPr>
          <w:rFonts w:ascii="Cambria" w:hAnsi="Cambria"/>
        </w:rPr>
        <w:t xml:space="preserve">nvironmental </w:t>
      </w:r>
      <w:r w:rsidRPr="00222178">
        <w:rPr>
          <w:rFonts w:ascii="Cambria" w:hAnsi="Cambria"/>
        </w:rPr>
        <w:t>P</w:t>
      </w:r>
      <w:r w:rsidR="000D4A40" w:rsidRPr="00222178">
        <w:rPr>
          <w:rFonts w:ascii="Cambria" w:hAnsi="Cambria"/>
        </w:rPr>
        <w:t xml:space="preserve">olicy </w:t>
      </w:r>
      <w:r w:rsidRPr="00222178">
        <w:rPr>
          <w:rFonts w:ascii="Cambria" w:hAnsi="Cambria"/>
        </w:rPr>
        <w:t>A</w:t>
      </w:r>
      <w:r w:rsidR="000D4A40" w:rsidRPr="00222178">
        <w:rPr>
          <w:rFonts w:ascii="Cambria" w:hAnsi="Cambria"/>
        </w:rPr>
        <w:t>ct</w:t>
      </w:r>
      <w:r w:rsidRPr="00222178">
        <w:rPr>
          <w:rFonts w:ascii="Cambria" w:hAnsi="Cambria"/>
        </w:rPr>
        <w:t xml:space="preserve"> </w:t>
      </w:r>
      <w:r w:rsidR="003A5DDA" w:rsidRPr="00222178">
        <w:rPr>
          <w:rFonts w:ascii="Cambria" w:hAnsi="Cambria"/>
        </w:rPr>
        <w:t xml:space="preserve">(NEPA) </w:t>
      </w:r>
      <w:r w:rsidR="00D173DF" w:rsidRPr="00222178">
        <w:rPr>
          <w:rFonts w:ascii="Cambria" w:hAnsi="Cambria"/>
        </w:rPr>
        <w:t xml:space="preserve">compliance </w:t>
      </w:r>
      <w:r w:rsidRPr="00222178">
        <w:rPr>
          <w:rFonts w:ascii="Cambria" w:hAnsi="Cambria"/>
        </w:rPr>
        <w:t>for</w:t>
      </w:r>
      <w:r w:rsidR="00D173DF" w:rsidRPr="00222178">
        <w:rPr>
          <w:rFonts w:ascii="Cambria" w:hAnsi="Cambria"/>
        </w:rPr>
        <w:t xml:space="preserve"> certain</w:t>
      </w:r>
      <w:r w:rsidRPr="00222178">
        <w:rPr>
          <w:rFonts w:ascii="Cambria" w:hAnsi="Cambria"/>
        </w:rPr>
        <w:t xml:space="preserve"> invasive species management efforts. DOI needs to show that</w:t>
      </w:r>
      <w:r w:rsidR="00D173DF" w:rsidRPr="00222178">
        <w:rPr>
          <w:rFonts w:ascii="Cambria" w:hAnsi="Cambria"/>
        </w:rPr>
        <w:t xml:space="preserve"> these proposed</w:t>
      </w:r>
      <w:r w:rsidRPr="00222178">
        <w:rPr>
          <w:rFonts w:ascii="Cambria" w:hAnsi="Cambria"/>
        </w:rPr>
        <w:t xml:space="preserve"> categorical exclusion actions can be taken with no adverse impacts. They are soliciting information from federal and state agencies related to </w:t>
      </w:r>
      <w:r w:rsidR="00D173DF" w:rsidRPr="00222178">
        <w:rPr>
          <w:rFonts w:ascii="Cambria" w:hAnsi="Cambria"/>
        </w:rPr>
        <w:t xml:space="preserve">actions and </w:t>
      </w:r>
      <w:r w:rsidRPr="00222178">
        <w:rPr>
          <w:rFonts w:ascii="Cambria" w:hAnsi="Cambria"/>
        </w:rPr>
        <w:t>impacts of various management options. Contact Hilary Smith</w:t>
      </w:r>
      <w:r w:rsidR="00364830" w:rsidRPr="00222178">
        <w:rPr>
          <w:rFonts w:ascii="Cambria" w:hAnsi="Cambria"/>
        </w:rPr>
        <w:t xml:space="preserve">, </w:t>
      </w:r>
      <w:r w:rsidR="00453D69" w:rsidRPr="00222178">
        <w:rPr>
          <w:rFonts w:ascii="Cambria" w:hAnsi="Cambria"/>
        </w:rPr>
        <w:t xml:space="preserve">DOI Senior Advisor for Invasive Species, </w:t>
      </w:r>
      <w:r w:rsidRPr="00222178">
        <w:rPr>
          <w:rFonts w:ascii="Cambria" w:hAnsi="Cambria"/>
        </w:rPr>
        <w:t xml:space="preserve">if you would like more information or have case studies to share. </w:t>
      </w:r>
    </w:p>
    <w:p w14:paraId="09713C7E" w14:textId="77777777" w:rsidR="008A0AB1" w:rsidRPr="00222178" w:rsidRDefault="008A0AB1" w:rsidP="008A0AB1">
      <w:pPr>
        <w:rPr>
          <w:rFonts w:ascii="Cambria" w:hAnsi="Cambria"/>
          <w:b/>
          <w:bCs/>
        </w:rPr>
      </w:pPr>
    </w:p>
    <w:p w14:paraId="582A5EC7" w14:textId="550D9F54" w:rsidR="008A0AB1" w:rsidRPr="00222178" w:rsidRDefault="00352339" w:rsidP="008A0AB1">
      <w:pPr>
        <w:rPr>
          <w:rFonts w:ascii="Cambria" w:hAnsi="Cambria"/>
          <w:b/>
          <w:bCs/>
        </w:rPr>
      </w:pPr>
      <w:r w:rsidRPr="00222178">
        <w:rPr>
          <w:rFonts w:ascii="Cambria" w:hAnsi="Cambria"/>
          <w:b/>
          <w:bCs/>
        </w:rPr>
        <w:t xml:space="preserve">Session 3: </w:t>
      </w:r>
      <w:r w:rsidR="008A0AB1" w:rsidRPr="00222178">
        <w:rPr>
          <w:rFonts w:ascii="Cambria" w:hAnsi="Cambria"/>
          <w:b/>
          <w:bCs/>
        </w:rPr>
        <w:t>Sustainable Funding and Staffing Capacity</w:t>
      </w:r>
    </w:p>
    <w:p w14:paraId="6C82CA30" w14:textId="77777777" w:rsidR="00D652EE" w:rsidRPr="00222178" w:rsidRDefault="00D652EE" w:rsidP="008A0AB1">
      <w:pPr>
        <w:rPr>
          <w:rFonts w:ascii="Cambria" w:hAnsi="Cambria"/>
          <w:b/>
          <w:bCs/>
        </w:rPr>
      </w:pPr>
    </w:p>
    <w:p w14:paraId="709381BB" w14:textId="77777777" w:rsidR="00D652EE" w:rsidRPr="00222178" w:rsidRDefault="00D652EE" w:rsidP="00D652EE">
      <w:pPr>
        <w:pStyle w:val="ListParagraph"/>
        <w:numPr>
          <w:ilvl w:val="0"/>
          <w:numId w:val="2"/>
        </w:numPr>
        <w:rPr>
          <w:rFonts w:ascii="Cambria" w:hAnsi="Cambria"/>
        </w:rPr>
      </w:pPr>
      <w:r w:rsidRPr="00222178">
        <w:rPr>
          <w:rFonts w:ascii="Cambria" w:hAnsi="Cambria"/>
        </w:rPr>
        <w:t xml:space="preserve">Southwestern tribes face many similar funding and capacity challenges as states, and probably to an even greater degree. </w:t>
      </w:r>
    </w:p>
    <w:p w14:paraId="65E4CB28" w14:textId="413EDB22" w:rsidR="00D652EE" w:rsidRPr="00222178" w:rsidRDefault="00D652EE" w:rsidP="00D652EE">
      <w:pPr>
        <w:pStyle w:val="ListParagraph"/>
        <w:numPr>
          <w:ilvl w:val="0"/>
          <w:numId w:val="2"/>
        </w:numPr>
        <w:rPr>
          <w:rFonts w:ascii="Cambria" w:hAnsi="Cambria"/>
        </w:rPr>
      </w:pPr>
      <w:r w:rsidRPr="00222178">
        <w:rPr>
          <w:rFonts w:ascii="Cambria" w:hAnsi="Cambria"/>
        </w:rPr>
        <w:t xml:space="preserve">Tribes are not eligible for Pittman-Robertson funds for wildlife conservation and invasive species management projects. Tribes are competing with one another for </w:t>
      </w:r>
      <w:r w:rsidR="00D173DF" w:rsidRPr="00222178">
        <w:rPr>
          <w:rFonts w:ascii="Cambria" w:hAnsi="Cambria"/>
        </w:rPr>
        <w:t>the US Fish and Wildlife Service (US</w:t>
      </w:r>
      <w:r w:rsidRPr="00222178">
        <w:rPr>
          <w:rFonts w:ascii="Cambria" w:hAnsi="Cambria"/>
        </w:rPr>
        <w:t>FWS</w:t>
      </w:r>
      <w:r w:rsidR="00D173DF" w:rsidRPr="00222178">
        <w:rPr>
          <w:rFonts w:ascii="Cambria" w:hAnsi="Cambria"/>
        </w:rPr>
        <w:t>)</w:t>
      </w:r>
      <w:r w:rsidRPr="00222178">
        <w:rPr>
          <w:rFonts w:ascii="Cambria" w:hAnsi="Cambria"/>
        </w:rPr>
        <w:t xml:space="preserve"> grant funding. </w:t>
      </w:r>
    </w:p>
    <w:p w14:paraId="1552B0D9" w14:textId="6101FEE4" w:rsidR="00D652EE" w:rsidRPr="00222178" w:rsidRDefault="00D652EE" w:rsidP="00D652EE">
      <w:pPr>
        <w:pStyle w:val="ListParagraph"/>
        <w:numPr>
          <w:ilvl w:val="0"/>
          <w:numId w:val="2"/>
        </w:numPr>
        <w:rPr>
          <w:rFonts w:ascii="Cambria" w:hAnsi="Cambria"/>
        </w:rPr>
      </w:pPr>
      <w:r w:rsidRPr="00222178">
        <w:rPr>
          <w:rFonts w:ascii="Cambria" w:hAnsi="Cambria"/>
        </w:rPr>
        <w:t>Aquatic invasive species management and watercraft inspection funding varies greatly across the</w:t>
      </w:r>
      <w:r w:rsidR="003A5DDA" w:rsidRPr="00222178">
        <w:rPr>
          <w:rFonts w:ascii="Cambria" w:hAnsi="Cambria"/>
        </w:rPr>
        <w:t xml:space="preserve"> West</w:t>
      </w:r>
      <w:r w:rsidR="00D173DF" w:rsidRPr="00222178">
        <w:rPr>
          <w:rFonts w:ascii="Cambria" w:hAnsi="Cambria"/>
        </w:rPr>
        <w:t>.</w:t>
      </w:r>
    </w:p>
    <w:p w14:paraId="20573D37" w14:textId="5FBD4B03" w:rsidR="00D652EE" w:rsidRPr="00222178" w:rsidRDefault="00D652EE" w:rsidP="00D652EE">
      <w:pPr>
        <w:pStyle w:val="ListParagraph"/>
        <w:numPr>
          <w:ilvl w:val="0"/>
          <w:numId w:val="2"/>
        </w:numPr>
        <w:rPr>
          <w:rFonts w:ascii="Cambria" w:hAnsi="Cambria"/>
        </w:rPr>
      </w:pPr>
      <w:r w:rsidRPr="00222178">
        <w:rPr>
          <w:rFonts w:ascii="Cambria" w:hAnsi="Cambria"/>
        </w:rPr>
        <w:t xml:space="preserve">States struggle with “soft funding” from federal </w:t>
      </w:r>
      <w:r w:rsidR="00D1257F" w:rsidRPr="00222178">
        <w:rPr>
          <w:rFonts w:ascii="Cambria" w:hAnsi="Cambria"/>
        </w:rPr>
        <w:t xml:space="preserve">grant </w:t>
      </w:r>
      <w:r w:rsidRPr="00222178">
        <w:rPr>
          <w:rFonts w:ascii="Cambria" w:hAnsi="Cambria"/>
        </w:rPr>
        <w:t xml:space="preserve">sources that carries year-to-year uncertainty. This presents </w:t>
      </w:r>
      <w:proofErr w:type="gramStart"/>
      <w:r w:rsidRPr="00222178">
        <w:rPr>
          <w:rFonts w:ascii="Cambria" w:hAnsi="Cambria"/>
        </w:rPr>
        <w:t>particular challenges</w:t>
      </w:r>
      <w:proofErr w:type="gramEnd"/>
      <w:r w:rsidRPr="00222178">
        <w:rPr>
          <w:rFonts w:ascii="Cambria" w:hAnsi="Cambria"/>
        </w:rPr>
        <w:t xml:space="preserve"> with working with</w:t>
      </w:r>
      <w:r w:rsidR="00945948" w:rsidRPr="00222178">
        <w:rPr>
          <w:rFonts w:ascii="Cambria" w:hAnsi="Cambria"/>
        </w:rPr>
        <w:t xml:space="preserve"> or attracting</w:t>
      </w:r>
      <w:r w:rsidRPr="00222178">
        <w:rPr>
          <w:rFonts w:ascii="Cambria" w:hAnsi="Cambria"/>
        </w:rPr>
        <w:t xml:space="preserve"> contractors that want to enter multi-year agreements. </w:t>
      </w:r>
    </w:p>
    <w:p w14:paraId="6481DAFE" w14:textId="3C6AC57F" w:rsidR="00EC6E7F" w:rsidRPr="00222178" w:rsidRDefault="00EC6E7F" w:rsidP="00D652EE">
      <w:pPr>
        <w:pStyle w:val="ListParagraph"/>
        <w:numPr>
          <w:ilvl w:val="0"/>
          <w:numId w:val="2"/>
        </w:numPr>
        <w:rPr>
          <w:rFonts w:ascii="Cambria" w:hAnsi="Cambria"/>
        </w:rPr>
      </w:pPr>
      <w:r w:rsidRPr="00222178">
        <w:rPr>
          <w:rFonts w:ascii="Cambria" w:hAnsi="Cambria"/>
        </w:rPr>
        <w:t>Is there a better process to coordinate and distribute funds to ensure greatest needs are being met? What other models are there (e.g., Wildlife and Sport Fish Restoration Program, Great Lakes Restoration Initiative?)</w:t>
      </w:r>
    </w:p>
    <w:p w14:paraId="4DD42C4A" w14:textId="34697B63" w:rsidR="00D652EE" w:rsidRPr="00222178" w:rsidRDefault="00D652EE" w:rsidP="00D652EE">
      <w:pPr>
        <w:pStyle w:val="ListParagraph"/>
        <w:numPr>
          <w:ilvl w:val="0"/>
          <w:numId w:val="2"/>
        </w:numPr>
        <w:rPr>
          <w:rFonts w:ascii="Cambria" w:hAnsi="Cambria"/>
          <w:b/>
          <w:bCs/>
        </w:rPr>
      </w:pPr>
      <w:r w:rsidRPr="00222178">
        <w:rPr>
          <w:rFonts w:ascii="Cambria" w:hAnsi="Cambria"/>
        </w:rPr>
        <w:t xml:space="preserve">There is an appetite to explore the possibility of “rapid response funds” for state and federal agencies. Potential pitfalls exist </w:t>
      </w:r>
      <w:r w:rsidR="00AB209A" w:rsidRPr="00222178">
        <w:rPr>
          <w:rFonts w:ascii="Cambria" w:hAnsi="Cambria"/>
        </w:rPr>
        <w:t xml:space="preserve">that the </w:t>
      </w:r>
      <w:r w:rsidRPr="00222178">
        <w:rPr>
          <w:rFonts w:ascii="Cambria" w:hAnsi="Cambria"/>
        </w:rPr>
        <w:t>funding</w:t>
      </w:r>
      <w:r w:rsidR="00AB209A" w:rsidRPr="00222178">
        <w:rPr>
          <w:rFonts w:ascii="Cambria" w:hAnsi="Cambria"/>
        </w:rPr>
        <w:t xml:space="preserve"> could </w:t>
      </w:r>
      <w:r w:rsidRPr="00222178">
        <w:rPr>
          <w:rFonts w:ascii="Cambria" w:hAnsi="Cambria"/>
        </w:rPr>
        <w:t xml:space="preserve">be re-appropriated for alternative purposes. </w:t>
      </w:r>
    </w:p>
    <w:p w14:paraId="5FB3ED65" w14:textId="4DAF5FC7" w:rsidR="00D652EE" w:rsidRPr="00222178" w:rsidRDefault="00D652EE" w:rsidP="00D652EE">
      <w:pPr>
        <w:pStyle w:val="ListParagraph"/>
        <w:numPr>
          <w:ilvl w:val="0"/>
          <w:numId w:val="2"/>
        </w:numPr>
        <w:rPr>
          <w:rFonts w:ascii="Cambria" w:hAnsi="Cambria"/>
          <w:b/>
          <w:bCs/>
        </w:rPr>
      </w:pPr>
      <w:r w:rsidRPr="00222178">
        <w:rPr>
          <w:rFonts w:ascii="Cambria" w:hAnsi="Cambria"/>
        </w:rPr>
        <w:t>The U.S. Forest Service does not include budgetary line items for invasive species management efforts</w:t>
      </w:r>
      <w:r w:rsidR="00AB209A" w:rsidRPr="00222178">
        <w:rPr>
          <w:rFonts w:ascii="Cambria" w:hAnsi="Cambria"/>
        </w:rPr>
        <w:t>.</w:t>
      </w:r>
    </w:p>
    <w:p w14:paraId="14A725B8" w14:textId="72DD348E" w:rsidR="00D652EE" w:rsidRPr="00222178" w:rsidRDefault="00324B89" w:rsidP="00D652EE">
      <w:pPr>
        <w:pStyle w:val="ListParagraph"/>
        <w:numPr>
          <w:ilvl w:val="0"/>
          <w:numId w:val="2"/>
        </w:numPr>
        <w:rPr>
          <w:rFonts w:ascii="Cambria" w:hAnsi="Cambria"/>
          <w:b/>
          <w:bCs/>
        </w:rPr>
      </w:pPr>
      <w:r w:rsidRPr="00222178">
        <w:rPr>
          <w:rFonts w:ascii="Cambria" w:hAnsi="Cambria"/>
        </w:rPr>
        <w:t xml:space="preserve">The </w:t>
      </w:r>
      <w:r w:rsidR="00F0037E" w:rsidRPr="00222178">
        <w:rPr>
          <w:rFonts w:ascii="Cambria" w:hAnsi="Cambria"/>
        </w:rPr>
        <w:t xml:space="preserve">Bureau of Land Management </w:t>
      </w:r>
      <w:r w:rsidR="00D173DF" w:rsidRPr="00222178">
        <w:rPr>
          <w:rFonts w:ascii="Cambria" w:hAnsi="Cambria"/>
        </w:rPr>
        <w:t>may receive</w:t>
      </w:r>
      <w:r w:rsidR="00D652EE" w:rsidRPr="00222178">
        <w:rPr>
          <w:rFonts w:ascii="Cambria" w:hAnsi="Cambria"/>
        </w:rPr>
        <w:t xml:space="preserve"> a budget increase</w:t>
      </w:r>
      <w:r w:rsidR="00602EFA" w:rsidRPr="00222178">
        <w:rPr>
          <w:rFonts w:ascii="Cambria" w:hAnsi="Cambria"/>
        </w:rPr>
        <w:t xml:space="preserve"> for </w:t>
      </w:r>
      <w:r w:rsidR="00F0037E" w:rsidRPr="00222178">
        <w:rPr>
          <w:rFonts w:ascii="Cambria" w:hAnsi="Cambria"/>
        </w:rPr>
        <w:t xml:space="preserve">the </w:t>
      </w:r>
      <w:r w:rsidR="00602EFA" w:rsidRPr="00222178">
        <w:rPr>
          <w:rFonts w:ascii="Cambria" w:hAnsi="Cambria"/>
        </w:rPr>
        <w:t>Lake Havasu</w:t>
      </w:r>
      <w:r w:rsidR="00D173DF" w:rsidRPr="00222178">
        <w:rPr>
          <w:rFonts w:ascii="Cambria" w:hAnsi="Cambria"/>
        </w:rPr>
        <w:t xml:space="preserve"> </w:t>
      </w:r>
      <w:r w:rsidR="00EC6E7F" w:rsidRPr="00222178">
        <w:rPr>
          <w:rFonts w:ascii="Cambria" w:hAnsi="Cambria"/>
        </w:rPr>
        <w:t xml:space="preserve">region </w:t>
      </w:r>
      <w:r w:rsidR="00D173DF" w:rsidRPr="00222178">
        <w:rPr>
          <w:rFonts w:ascii="Cambria" w:hAnsi="Cambria"/>
        </w:rPr>
        <w:t>if appropriated by Congress</w:t>
      </w:r>
      <w:r w:rsidR="00D652EE" w:rsidRPr="00222178">
        <w:rPr>
          <w:rFonts w:ascii="Cambria" w:hAnsi="Cambria"/>
        </w:rPr>
        <w:t xml:space="preserve">. DOI tends to </w:t>
      </w:r>
      <w:r w:rsidR="000D4A40" w:rsidRPr="00222178">
        <w:rPr>
          <w:rFonts w:ascii="Cambria" w:hAnsi="Cambria"/>
        </w:rPr>
        <w:t xml:space="preserve">invest resources to achieve the greatest risk reduction. </w:t>
      </w:r>
    </w:p>
    <w:p w14:paraId="6B5EB824" w14:textId="029086AE" w:rsidR="00D652EE" w:rsidRPr="00222178" w:rsidRDefault="00D652EE" w:rsidP="00D652EE">
      <w:pPr>
        <w:pStyle w:val="ListParagraph"/>
        <w:numPr>
          <w:ilvl w:val="0"/>
          <w:numId w:val="2"/>
        </w:numPr>
        <w:rPr>
          <w:rFonts w:ascii="Cambria" w:hAnsi="Cambria"/>
          <w:b/>
          <w:bCs/>
        </w:rPr>
      </w:pPr>
      <w:r w:rsidRPr="00222178">
        <w:rPr>
          <w:rFonts w:ascii="Cambria" w:hAnsi="Cambria"/>
        </w:rPr>
        <w:t xml:space="preserve">Congressional representatives appreciate </w:t>
      </w:r>
      <w:r w:rsidR="00AB209A" w:rsidRPr="00222178">
        <w:rPr>
          <w:rFonts w:ascii="Cambria" w:hAnsi="Cambria"/>
        </w:rPr>
        <w:t>G</w:t>
      </w:r>
      <w:r w:rsidRPr="00222178">
        <w:rPr>
          <w:rFonts w:ascii="Cambria" w:hAnsi="Cambria"/>
        </w:rPr>
        <w:t xml:space="preserve">overnors’ and </w:t>
      </w:r>
      <w:r w:rsidR="00AB209A" w:rsidRPr="00222178">
        <w:rPr>
          <w:rFonts w:ascii="Cambria" w:hAnsi="Cambria"/>
        </w:rPr>
        <w:t>M</w:t>
      </w:r>
      <w:r w:rsidRPr="00222178">
        <w:rPr>
          <w:rFonts w:ascii="Cambria" w:hAnsi="Cambria"/>
        </w:rPr>
        <w:t xml:space="preserve">ayors’ perspectives on appropriations requests. These could be useful partners to increase invasive species funding writ large. </w:t>
      </w:r>
    </w:p>
    <w:p w14:paraId="2BCB350A" w14:textId="77777777" w:rsidR="00D652EE" w:rsidRPr="00222178" w:rsidRDefault="00D652EE" w:rsidP="00026639">
      <w:pPr>
        <w:rPr>
          <w:rFonts w:ascii="Cambria" w:hAnsi="Cambria"/>
          <w:b/>
          <w:bCs/>
        </w:rPr>
      </w:pPr>
    </w:p>
    <w:p w14:paraId="2DBE9321" w14:textId="156E1E95" w:rsidR="00026639" w:rsidRPr="00222178" w:rsidRDefault="00514C98" w:rsidP="00026639">
      <w:pPr>
        <w:rPr>
          <w:rFonts w:ascii="Cambria" w:hAnsi="Cambria"/>
        </w:rPr>
      </w:pPr>
      <w:r w:rsidRPr="00222178">
        <w:rPr>
          <w:rFonts w:ascii="Cambria" w:hAnsi="Cambria"/>
          <w:i/>
          <w:iCs/>
        </w:rPr>
        <w:t>Possible Action Item</w:t>
      </w:r>
      <w:r w:rsidR="00026639" w:rsidRPr="00222178">
        <w:rPr>
          <w:rFonts w:ascii="Cambria" w:hAnsi="Cambria"/>
          <w:i/>
          <w:iCs/>
        </w:rPr>
        <w:t xml:space="preserve">: </w:t>
      </w:r>
      <w:r w:rsidR="00AB209A" w:rsidRPr="00222178">
        <w:rPr>
          <w:rFonts w:ascii="Cambria" w:hAnsi="Cambria"/>
        </w:rPr>
        <w:t xml:space="preserve">A participant suggested that </w:t>
      </w:r>
      <w:r w:rsidR="00026639" w:rsidRPr="00222178">
        <w:rPr>
          <w:rFonts w:ascii="Cambria" w:hAnsi="Cambria"/>
        </w:rPr>
        <w:t xml:space="preserve">WGA investigate the potential for </w:t>
      </w:r>
      <w:r w:rsidR="00753250" w:rsidRPr="00222178">
        <w:rPr>
          <w:rFonts w:ascii="Cambria" w:hAnsi="Cambria"/>
        </w:rPr>
        <w:t xml:space="preserve">private foundation support for invasive species management. </w:t>
      </w:r>
    </w:p>
    <w:p w14:paraId="031F324F" w14:textId="77777777" w:rsidR="008A0AB1" w:rsidRPr="00222178" w:rsidRDefault="008A0AB1" w:rsidP="008A0AB1">
      <w:pPr>
        <w:rPr>
          <w:rFonts w:ascii="Cambria" w:hAnsi="Cambria"/>
          <w:b/>
          <w:bCs/>
        </w:rPr>
      </w:pPr>
    </w:p>
    <w:p w14:paraId="5ED9A197" w14:textId="2B5AE6CB" w:rsidR="008A0AB1" w:rsidRPr="00222178" w:rsidRDefault="00514C98" w:rsidP="008A0AB1">
      <w:pPr>
        <w:rPr>
          <w:rFonts w:ascii="Cambria" w:hAnsi="Cambria"/>
        </w:rPr>
      </w:pPr>
      <w:r w:rsidRPr="00222178">
        <w:rPr>
          <w:rFonts w:ascii="Cambria" w:hAnsi="Cambria"/>
          <w:i/>
          <w:iCs/>
        </w:rPr>
        <w:t>Possible Action Item</w:t>
      </w:r>
      <w:r w:rsidR="00753250" w:rsidRPr="00222178">
        <w:rPr>
          <w:rFonts w:ascii="Cambria" w:hAnsi="Cambria"/>
          <w:i/>
          <w:iCs/>
        </w:rPr>
        <w:t xml:space="preserve">: </w:t>
      </w:r>
      <w:r w:rsidR="00AB209A" w:rsidRPr="00222178">
        <w:rPr>
          <w:rFonts w:ascii="Cambria" w:hAnsi="Cambria"/>
        </w:rPr>
        <w:t xml:space="preserve">A participant suggested that WGA </w:t>
      </w:r>
      <w:r w:rsidR="00C45370" w:rsidRPr="00222178">
        <w:rPr>
          <w:rFonts w:ascii="Cambria" w:hAnsi="Cambria"/>
        </w:rPr>
        <w:t xml:space="preserve">investigate new </w:t>
      </w:r>
      <w:r w:rsidR="00753250" w:rsidRPr="00222178">
        <w:rPr>
          <w:rFonts w:ascii="Cambria" w:hAnsi="Cambria"/>
        </w:rPr>
        <w:t xml:space="preserve">ways to improve Congressional outreach related to invasive species management concerns and appropriations. </w:t>
      </w:r>
    </w:p>
    <w:p w14:paraId="5E191418" w14:textId="77777777" w:rsidR="008A0AB1" w:rsidRPr="00222178" w:rsidRDefault="008A0AB1" w:rsidP="008A0AB1">
      <w:pPr>
        <w:rPr>
          <w:rFonts w:ascii="Cambria" w:hAnsi="Cambria"/>
          <w:b/>
          <w:bCs/>
        </w:rPr>
      </w:pPr>
    </w:p>
    <w:p w14:paraId="0324BF54" w14:textId="084B6778" w:rsidR="008A0AB1" w:rsidRPr="00222178" w:rsidRDefault="00352339" w:rsidP="008A0AB1">
      <w:pPr>
        <w:rPr>
          <w:rFonts w:ascii="Cambria" w:hAnsi="Cambria"/>
          <w:b/>
          <w:bCs/>
        </w:rPr>
      </w:pPr>
      <w:r w:rsidRPr="00222178">
        <w:rPr>
          <w:rFonts w:ascii="Cambria" w:hAnsi="Cambria"/>
          <w:b/>
          <w:bCs/>
        </w:rPr>
        <w:t xml:space="preserve">Session 4: </w:t>
      </w:r>
      <w:r w:rsidR="008A0AB1" w:rsidRPr="00222178">
        <w:rPr>
          <w:rFonts w:ascii="Cambria" w:hAnsi="Cambria"/>
          <w:b/>
          <w:bCs/>
        </w:rPr>
        <w:t>Containing the Colorado River and Southwestern U.S. Infestations</w:t>
      </w:r>
    </w:p>
    <w:p w14:paraId="33CCAE7E" w14:textId="77777777" w:rsidR="008A0AB1" w:rsidRPr="00222178" w:rsidRDefault="008A0AB1" w:rsidP="008A0AB1">
      <w:pPr>
        <w:rPr>
          <w:rFonts w:ascii="Cambria" w:hAnsi="Cambria"/>
          <w:b/>
          <w:bCs/>
        </w:rPr>
      </w:pPr>
    </w:p>
    <w:p w14:paraId="4E4EDB5C" w14:textId="37B33D7F" w:rsidR="008A0AB1" w:rsidRPr="00222178" w:rsidRDefault="000D4A40" w:rsidP="00E31323">
      <w:pPr>
        <w:pStyle w:val="ListParagraph"/>
        <w:numPr>
          <w:ilvl w:val="0"/>
          <w:numId w:val="4"/>
        </w:numPr>
        <w:rPr>
          <w:rFonts w:ascii="Cambria" w:hAnsi="Cambria"/>
        </w:rPr>
      </w:pPr>
      <w:r w:rsidRPr="00222178">
        <w:rPr>
          <w:rFonts w:ascii="Cambria" w:hAnsi="Cambria"/>
        </w:rPr>
        <w:t>The National Park Service (</w:t>
      </w:r>
      <w:r w:rsidR="00E31323" w:rsidRPr="00222178">
        <w:rPr>
          <w:rFonts w:ascii="Cambria" w:hAnsi="Cambria"/>
        </w:rPr>
        <w:t>NPS</w:t>
      </w:r>
      <w:r w:rsidRPr="00222178">
        <w:rPr>
          <w:rFonts w:ascii="Cambria" w:hAnsi="Cambria"/>
        </w:rPr>
        <w:t>)</w:t>
      </w:r>
      <w:r w:rsidR="00E31323" w:rsidRPr="00222178">
        <w:rPr>
          <w:rFonts w:ascii="Cambria" w:hAnsi="Cambria"/>
        </w:rPr>
        <w:t xml:space="preserve"> </w:t>
      </w:r>
      <w:r w:rsidR="00602EFA" w:rsidRPr="00222178">
        <w:rPr>
          <w:rFonts w:ascii="Cambria" w:hAnsi="Cambria"/>
        </w:rPr>
        <w:t>requires concession</w:t>
      </w:r>
      <w:r w:rsidR="00703929" w:rsidRPr="00222178">
        <w:rPr>
          <w:rFonts w:ascii="Cambria" w:hAnsi="Cambria"/>
        </w:rPr>
        <w:t>aire</w:t>
      </w:r>
      <w:r w:rsidR="00602EFA" w:rsidRPr="00222178">
        <w:rPr>
          <w:rFonts w:ascii="Cambria" w:hAnsi="Cambria"/>
        </w:rPr>
        <w:t>s to comply with respective states laws regarding boats leaving infested waters. AZ Game and Fish, NV D</w:t>
      </w:r>
      <w:r w:rsidR="00FC28B0" w:rsidRPr="00222178">
        <w:rPr>
          <w:rFonts w:ascii="Cambria" w:hAnsi="Cambria"/>
        </w:rPr>
        <w:t>epartment</w:t>
      </w:r>
      <w:r w:rsidR="00602EFA" w:rsidRPr="00222178">
        <w:rPr>
          <w:rFonts w:ascii="Cambria" w:hAnsi="Cambria"/>
        </w:rPr>
        <w:t xml:space="preserve"> of Wildlife and UT Division of Wildlife Resources have worked with concessions and</w:t>
      </w:r>
      <w:r w:rsidR="00703929" w:rsidRPr="00222178">
        <w:rPr>
          <w:rFonts w:ascii="Cambria" w:hAnsi="Cambria"/>
        </w:rPr>
        <w:t>/or</w:t>
      </w:r>
      <w:r w:rsidR="00602EFA" w:rsidRPr="00222178">
        <w:rPr>
          <w:rFonts w:ascii="Cambria" w:hAnsi="Cambria"/>
        </w:rPr>
        <w:t xml:space="preserve"> private industry to train and decontaminate watercraft, particularly slipped and moored watercraft.</w:t>
      </w:r>
    </w:p>
    <w:p w14:paraId="4A07B9D4" w14:textId="77777777" w:rsidR="00B13186" w:rsidRPr="00222178" w:rsidRDefault="00E31323" w:rsidP="00B13186">
      <w:pPr>
        <w:pStyle w:val="ListParagraph"/>
        <w:numPr>
          <w:ilvl w:val="0"/>
          <w:numId w:val="4"/>
        </w:numPr>
        <w:rPr>
          <w:rFonts w:ascii="Cambria" w:hAnsi="Cambria"/>
        </w:rPr>
      </w:pPr>
      <w:r w:rsidRPr="00222178">
        <w:rPr>
          <w:rFonts w:ascii="Cambria" w:hAnsi="Cambria"/>
        </w:rPr>
        <w:t xml:space="preserve">Employee retention and housing challenges </w:t>
      </w:r>
      <w:r w:rsidR="00703929" w:rsidRPr="00222178">
        <w:rPr>
          <w:rFonts w:ascii="Cambria" w:hAnsi="Cambria"/>
        </w:rPr>
        <w:t xml:space="preserve">(mostly for remote AIS stations) </w:t>
      </w:r>
      <w:r w:rsidRPr="00222178">
        <w:rPr>
          <w:rFonts w:ascii="Cambria" w:hAnsi="Cambria"/>
        </w:rPr>
        <w:t xml:space="preserve">affect NPS </w:t>
      </w:r>
      <w:r w:rsidR="00F202AE" w:rsidRPr="00222178">
        <w:rPr>
          <w:rFonts w:ascii="Cambria" w:hAnsi="Cambria"/>
        </w:rPr>
        <w:t xml:space="preserve">and state </w:t>
      </w:r>
      <w:r w:rsidRPr="00222178">
        <w:rPr>
          <w:rFonts w:ascii="Cambria" w:hAnsi="Cambria"/>
        </w:rPr>
        <w:t>operations</w:t>
      </w:r>
      <w:r w:rsidR="007270AC" w:rsidRPr="00222178">
        <w:rPr>
          <w:rFonts w:ascii="Cambria" w:hAnsi="Cambria"/>
        </w:rPr>
        <w:t>.</w:t>
      </w:r>
    </w:p>
    <w:p w14:paraId="6206F832" w14:textId="07224D9A" w:rsidR="00E31323" w:rsidRPr="00222178" w:rsidRDefault="00E31323" w:rsidP="00B13186">
      <w:pPr>
        <w:pStyle w:val="ListParagraph"/>
        <w:numPr>
          <w:ilvl w:val="0"/>
          <w:numId w:val="4"/>
        </w:numPr>
        <w:rPr>
          <w:rFonts w:ascii="Cambria" w:hAnsi="Cambria"/>
        </w:rPr>
      </w:pPr>
      <w:r w:rsidRPr="00222178">
        <w:rPr>
          <w:rFonts w:ascii="Cambria" w:hAnsi="Cambria"/>
        </w:rPr>
        <w:t>Changing lake levels have significantly increased mussel risks recentl</w:t>
      </w:r>
      <w:r w:rsidR="00B13186" w:rsidRPr="00222178">
        <w:rPr>
          <w:rFonts w:ascii="Cambria" w:hAnsi="Cambria"/>
        </w:rPr>
        <w:t>y, specifically risks</w:t>
      </w:r>
      <w:r w:rsidRPr="00222178">
        <w:rPr>
          <w:rFonts w:ascii="Cambria" w:hAnsi="Cambria"/>
        </w:rPr>
        <w:t xml:space="preserve"> associated with day-users in Lake Powell and other areas. </w:t>
      </w:r>
    </w:p>
    <w:p w14:paraId="43BD387D" w14:textId="4B49D266" w:rsidR="00E31323" w:rsidRPr="00222178" w:rsidRDefault="00E31323" w:rsidP="00E31323">
      <w:pPr>
        <w:pStyle w:val="ListParagraph"/>
        <w:numPr>
          <w:ilvl w:val="0"/>
          <w:numId w:val="4"/>
        </w:numPr>
        <w:rPr>
          <w:rFonts w:ascii="Cambria" w:hAnsi="Cambria"/>
        </w:rPr>
      </w:pPr>
      <w:r w:rsidRPr="00222178">
        <w:rPr>
          <w:rFonts w:ascii="Cambria" w:hAnsi="Cambria"/>
        </w:rPr>
        <w:t xml:space="preserve">NPS has an Invasive Species Regulation Working Group that </w:t>
      </w:r>
      <w:r w:rsidR="007270AC" w:rsidRPr="00222178">
        <w:rPr>
          <w:rFonts w:ascii="Cambria" w:hAnsi="Cambria"/>
        </w:rPr>
        <w:t xml:space="preserve">is </w:t>
      </w:r>
      <w:r w:rsidR="00B13186" w:rsidRPr="00222178">
        <w:rPr>
          <w:rFonts w:ascii="Cambria" w:hAnsi="Cambria"/>
        </w:rPr>
        <w:t>a</w:t>
      </w:r>
      <w:r w:rsidRPr="00222178">
        <w:rPr>
          <w:rFonts w:ascii="Cambria" w:hAnsi="Cambria"/>
        </w:rPr>
        <w:t xml:space="preserve">waiting a Solicitor’s Review related to various regulations. </w:t>
      </w:r>
    </w:p>
    <w:p w14:paraId="2D7C258A" w14:textId="21E0FF70" w:rsidR="00E31323" w:rsidRPr="00222178" w:rsidRDefault="00E31323" w:rsidP="00E31323">
      <w:pPr>
        <w:pStyle w:val="ListParagraph"/>
        <w:numPr>
          <w:ilvl w:val="0"/>
          <w:numId w:val="4"/>
        </w:numPr>
        <w:rPr>
          <w:rFonts w:ascii="Cambria" w:hAnsi="Cambria"/>
        </w:rPr>
      </w:pPr>
      <w:r w:rsidRPr="00222178">
        <w:rPr>
          <w:rFonts w:ascii="Cambria" w:hAnsi="Cambria"/>
        </w:rPr>
        <w:t>NPS has authority to enter into agreements with states to deputize staff for inspections</w:t>
      </w:r>
      <w:r w:rsidR="007270AC" w:rsidRPr="00222178">
        <w:rPr>
          <w:rFonts w:ascii="Cambria" w:hAnsi="Cambria"/>
        </w:rPr>
        <w:t>.</w:t>
      </w:r>
    </w:p>
    <w:p w14:paraId="74DF31F0" w14:textId="3C497000" w:rsidR="00D1257F" w:rsidRPr="00222178" w:rsidRDefault="00E31323" w:rsidP="00E31323">
      <w:pPr>
        <w:pStyle w:val="ListParagraph"/>
        <w:numPr>
          <w:ilvl w:val="0"/>
          <w:numId w:val="4"/>
        </w:numPr>
        <w:rPr>
          <w:rFonts w:ascii="Cambria" w:hAnsi="Cambria"/>
        </w:rPr>
      </w:pPr>
      <w:r w:rsidRPr="00222178">
        <w:rPr>
          <w:rFonts w:ascii="Cambria" w:hAnsi="Cambria"/>
        </w:rPr>
        <w:t xml:space="preserve">States </w:t>
      </w:r>
      <w:r w:rsidR="007270AC" w:rsidRPr="00222178">
        <w:rPr>
          <w:rFonts w:ascii="Cambria" w:hAnsi="Cambria"/>
        </w:rPr>
        <w:t>may not</w:t>
      </w:r>
      <w:r w:rsidRPr="00222178">
        <w:rPr>
          <w:rFonts w:ascii="Cambria" w:hAnsi="Cambria"/>
        </w:rPr>
        <w:t xml:space="preserve"> have the financial or staff capacity to keep up with increased boating demand. </w:t>
      </w:r>
    </w:p>
    <w:p w14:paraId="685A8F3B" w14:textId="7535C577" w:rsidR="00222178" w:rsidRPr="00222178" w:rsidRDefault="00222178" w:rsidP="00E31323">
      <w:pPr>
        <w:pStyle w:val="ListParagraph"/>
        <w:numPr>
          <w:ilvl w:val="0"/>
          <w:numId w:val="4"/>
        </w:numPr>
        <w:rPr>
          <w:rFonts w:ascii="Cambria" w:hAnsi="Cambria"/>
        </w:rPr>
      </w:pPr>
      <w:r w:rsidRPr="00222178">
        <w:rPr>
          <w:rFonts w:ascii="Cambria" w:hAnsi="Cambria"/>
        </w:rPr>
        <w:lastRenderedPageBreak/>
        <w:t>States may not have the financial or staff capacity to keep up with increased boating demand. More responsibility may need to be put on boaters soon for conducting their own inspections and inspections and decontaminations.</w:t>
      </w:r>
    </w:p>
    <w:p w14:paraId="57732EBF" w14:textId="77777777" w:rsidR="00222178" w:rsidRPr="00222178" w:rsidRDefault="00D1257F" w:rsidP="009D6A83">
      <w:pPr>
        <w:pStyle w:val="CommentText"/>
        <w:numPr>
          <w:ilvl w:val="0"/>
          <w:numId w:val="4"/>
        </w:numPr>
        <w:rPr>
          <w:rFonts w:ascii="Cambria" w:hAnsi="Cambria"/>
          <w:sz w:val="22"/>
          <w:szCs w:val="22"/>
        </w:rPr>
      </w:pPr>
      <w:r w:rsidRPr="00222178">
        <w:rPr>
          <w:rFonts w:ascii="Cambria" w:hAnsi="Cambria"/>
          <w:sz w:val="22"/>
          <w:szCs w:val="22"/>
        </w:rPr>
        <w:t xml:space="preserve">Additional education and enforcement of the boaters’ </w:t>
      </w:r>
      <w:r w:rsidR="007270AC" w:rsidRPr="00222178">
        <w:rPr>
          <w:rFonts w:ascii="Cambria" w:hAnsi="Cambria"/>
          <w:sz w:val="22"/>
          <w:szCs w:val="22"/>
        </w:rPr>
        <w:t xml:space="preserve">responsibility </w:t>
      </w:r>
      <w:r w:rsidRPr="00222178">
        <w:rPr>
          <w:rFonts w:ascii="Cambria" w:hAnsi="Cambria"/>
          <w:sz w:val="22"/>
          <w:szCs w:val="22"/>
        </w:rPr>
        <w:t xml:space="preserve">to </w:t>
      </w:r>
      <w:r w:rsidR="00F202AE" w:rsidRPr="00222178">
        <w:rPr>
          <w:rFonts w:ascii="Cambria" w:hAnsi="Cambria"/>
          <w:sz w:val="22"/>
          <w:szCs w:val="22"/>
        </w:rPr>
        <w:t>inspect</w:t>
      </w:r>
      <w:r w:rsidRPr="00222178">
        <w:rPr>
          <w:rFonts w:ascii="Cambria" w:hAnsi="Cambria"/>
          <w:sz w:val="22"/>
          <w:szCs w:val="22"/>
        </w:rPr>
        <w:t xml:space="preserve"> their watercraft and to be clean, drain and dry needs to occur</w:t>
      </w:r>
      <w:r w:rsidR="007270AC" w:rsidRPr="00222178">
        <w:rPr>
          <w:rFonts w:ascii="Cambria" w:hAnsi="Cambria"/>
          <w:sz w:val="22"/>
          <w:szCs w:val="22"/>
        </w:rPr>
        <w:t>.</w:t>
      </w:r>
    </w:p>
    <w:p w14:paraId="136D1110" w14:textId="296241F4" w:rsidR="005E60DF" w:rsidRPr="00BE5508" w:rsidRDefault="009D6A83" w:rsidP="00BE5508">
      <w:pPr>
        <w:pStyle w:val="CommentText"/>
        <w:numPr>
          <w:ilvl w:val="0"/>
          <w:numId w:val="4"/>
        </w:numPr>
        <w:rPr>
          <w:rFonts w:ascii="Cambria" w:hAnsi="Cambria"/>
          <w:sz w:val="22"/>
          <w:szCs w:val="22"/>
        </w:rPr>
      </w:pPr>
      <w:r w:rsidRPr="00222178">
        <w:rPr>
          <w:rFonts w:ascii="Cambria" w:hAnsi="Cambria"/>
          <w:sz w:val="22"/>
          <w:szCs w:val="22"/>
        </w:rPr>
        <w:t>Additionally, in many cases, not all inspection/decontamination work can occur at infested locations, but instead must be dispersed to multiple locations, requiring increased coordination.</w:t>
      </w:r>
    </w:p>
    <w:p w14:paraId="2F643D28" w14:textId="77777777" w:rsidR="005E60DF" w:rsidRPr="00222178" w:rsidRDefault="005E60DF" w:rsidP="00E31323">
      <w:pPr>
        <w:pStyle w:val="ListParagraph"/>
        <w:numPr>
          <w:ilvl w:val="0"/>
          <w:numId w:val="4"/>
        </w:numPr>
        <w:rPr>
          <w:rFonts w:ascii="Cambria" w:hAnsi="Cambria"/>
        </w:rPr>
      </w:pPr>
      <w:r w:rsidRPr="00222178">
        <w:rPr>
          <w:rFonts w:ascii="Cambria" w:hAnsi="Cambria"/>
        </w:rPr>
        <w:t xml:space="preserve">NPS is seeking Office of Management and Budget (OMB) approval to use the Regional Watercraft Inspection Decontamination Data Sharing System (also </w:t>
      </w:r>
      <w:proofErr w:type="spellStart"/>
      <w:r w:rsidRPr="00222178">
        <w:rPr>
          <w:rFonts w:ascii="Cambria" w:hAnsi="Cambria"/>
        </w:rPr>
        <w:t>know</w:t>
      </w:r>
      <w:proofErr w:type="spellEnd"/>
      <w:r w:rsidRPr="00222178">
        <w:rPr>
          <w:rFonts w:ascii="Cambria" w:hAnsi="Cambria"/>
        </w:rPr>
        <w:t xml:space="preserve"> as the Colorado database) on boat ramps in western parks. This requires a </w:t>
      </w:r>
      <w:proofErr w:type="gramStart"/>
      <w:r w:rsidRPr="00222178">
        <w:rPr>
          <w:rFonts w:ascii="Cambria" w:hAnsi="Cambria"/>
        </w:rPr>
        <w:t>60 day</w:t>
      </w:r>
      <w:proofErr w:type="gramEnd"/>
      <w:r w:rsidRPr="00222178">
        <w:rPr>
          <w:rFonts w:ascii="Cambria" w:hAnsi="Cambria"/>
        </w:rPr>
        <w:t xml:space="preserve"> DOI public review process and Privacy Threat Assessment which have both been completed and a 30 OMB public review which is expected to be completed this fall. </w:t>
      </w:r>
    </w:p>
    <w:p w14:paraId="54D85352" w14:textId="7F81BE08" w:rsidR="00E31323" w:rsidRPr="00222178" w:rsidRDefault="00E31323" w:rsidP="00E31323">
      <w:pPr>
        <w:pStyle w:val="ListParagraph"/>
        <w:numPr>
          <w:ilvl w:val="0"/>
          <w:numId w:val="4"/>
        </w:numPr>
        <w:rPr>
          <w:rFonts w:ascii="Cambria" w:hAnsi="Cambria"/>
        </w:rPr>
      </w:pPr>
      <w:r w:rsidRPr="00222178">
        <w:rPr>
          <w:rFonts w:ascii="Cambria" w:hAnsi="Cambria"/>
        </w:rPr>
        <w:t>AZ Game and Fish is entering into agreements with the AZ Department of Transportation to use existing facilities and rights-of-way for inspection areas</w:t>
      </w:r>
      <w:r w:rsidR="007270AC" w:rsidRPr="00222178">
        <w:rPr>
          <w:rFonts w:ascii="Cambria" w:hAnsi="Cambria"/>
        </w:rPr>
        <w:t>.</w:t>
      </w:r>
    </w:p>
    <w:p w14:paraId="3BFCB5D0" w14:textId="165A888B" w:rsidR="00E31323" w:rsidRPr="00222178" w:rsidRDefault="00E31323" w:rsidP="00E31323">
      <w:pPr>
        <w:pStyle w:val="ListParagraph"/>
        <w:numPr>
          <w:ilvl w:val="0"/>
          <w:numId w:val="4"/>
        </w:numPr>
        <w:rPr>
          <w:rFonts w:ascii="Cambria" w:hAnsi="Cambria"/>
        </w:rPr>
      </w:pPr>
      <w:r w:rsidRPr="00222178">
        <w:rPr>
          <w:rFonts w:ascii="Cambria" w:hAnsi="Cambria"/>
        </w:rPr>
        <w:t>Sustained funding is</w:t>
      </w:r>
      <w:r w:rsidR="007270AC" w:rsidRPr="00222178">
        <w:rPr>
          <w:rFonts w:ascii="Cambria" w:hAnsi="Cambria"/>
        </w:rPr>
        <w:t xml:space="preserve"> the</w:t>
      </w:r>
      <w:r w:rsidRPr="00222178">
        <w:rPr>
          <w:rFonts w:ascii="Cambria" w:hAnsi="Cambria"/>
        </w:rPr>
        <w:t xml:space="preserve"> biggest need to improve facilities and containment efforts</w:t>
      </w:r>
      <w:r w:rsidR="007270AC" w:rsidRPr="00222178">
        <w:rPr>
          <w:rFonts w:ascii="Cambria" w:hAnsi="Cambria"/>
        </w:rPr>
        <w:t>.</w:t>
      </w:r>
    </w:p>
    <w:p w14:paraId="0C236767" w14:textId="294A6AA0" w:rsidR="00E31323" w:rsidRPr="00222178" w:rsidRDefault="007270AC" w:rsidP="00E31323">
      <w:pPr>
        <w:pStyle w:val="ListParagraph"/>
        <w:numPr>
          <w:ilvl w:val="0"/>
          <w:numId w:val="4"/>
        </w:numPr>
        <w:rPr>
          <w:rFonts w:ascii="Cambria" w:hAnsi="Cambria"/>
        </w:rPr>
      </w:pPr>
      <w:r w:rsidRPr="00222178">
        <w:rPr>
          <w:rFonts w:ascii="Cambria" w:hAnsi="Cambria"/>
        </w:rPr>
        <w:t>There may be a new p</w:t>
      </w:r>
      <w:r w:rsidR="00E31323" w:rsidRPr="00222178">
        <w:rPr>
          <w:rFonts w:ascii="Cambria" w:hAnsi="Cambria"/>
        </w:rPr>
        <w:t>ilot project</w:t>
      </w:r>
      <w:r w:rsidRPr="00222178">
        <w:rPr>
          <w:rFonts w:ascii="Cambria" w:hAnsi="Cambria"/>
        </w:rPr>
        <w:t xml:space="preserve"> soon</w:t>
      </w:r>
      <w:r w:rsidR="00E31323" w:rsidRPr="00222178">
        <w:rPr>
          <w:rFonts w:ascii="Cambria" w:hAnsi="Cambria"/>
        </w:rPr>
        <w:t xml:space="preserve"> at Lake Powell</w:t>
      </w:r>
      <w:r w:rsidRPr="00222178">
        <w:rPr>
          <w:rFonts w:ascii="Cambria" w:hAnsi="Cambria"/>
        </w:rPr>
        <w:t xml:space="preserve"> – a </w:t>
      </w:r>
      <w:r w:rsidR="00E31323" w:rsidRPr="00222178">
        <w:rPr>
          <w:rFonts w:ascii="Cambria" w:hAnsi="Cambria"/>
        </w:rPr>
        <w:t xml:space="preserve">dip tank for boats to cycle hot water through internal system. </w:t>
      </w:r>
      <w:r w:rsidRPr="00222178">
        <w:rPr>
          <w:rFonts w:ascii="Cambria" w:hAnsi="Cambria"/>
        </w:rPr>
        <w:t>This method could be much more efficient th</w:t>
      </w:r>
      <w:r w:rsidR="00514C98" w:rsidRPr="00222178">
        <w:rPr>
          <w:rFonts w:ascii="Cambria" w:hAnsi="Cambria"/>
        </w:rPr>
        <w:t>an</w:t>
      </w:r>
      <w:r w:rsidRPr="00222178">
        <w:rPr>
          <w:rFonts w:ascii="Cambria" w:hAnsi="Cambria"/>
        </w:rPr>
        <w:t xml:space="preserve"> current practices.</w:t>
      </w:r>
    </w:p>
    <w:p w14:paraId="26E937FF" w14:textId="77777777" w:rsidR="00514C98" w:rsidRPr="00222178" w:rsidRDefault="00514C98" w:rsidP="00514C98">
      <w:pPr>
        <w:pStyle w:val="ListParagraph"/>
        <w:rPr>
          <w:rFonts w:ascii="Cambria" w:hAnsi="Cambria"/>
        </w:rPr>
      </w:pPr>
    </w:p>
    <w:p w14:paraId="3A5E0B46" w14:textId="28AE28CE" w:rsidR="00514C98" w:rsidRPr="00222178" w:rsidRDefault="00514C98" w:rsidP="00514C98">
      <w:pPr>
        <w:rPr>
          <w:rFonts w:ascii="Cambria" w:hAnsi="Cambria"/>
        </w:rPr>
      </w:pPr>
      <w:r w:rsidRPr="00222178">
        <w:rPr>
          <w:rFonts w:ascii="Cambria" w:hAnsi="Cambria"/>
          <w:i/>
          <w:iCs/>
        </w:rPr>
        <w:t>Possible Action Item:</w:t>
      </w:r>
      <w:r w:rsidR="00602EFA" w:rsidRPr="00222178">
        <w:rPr>
          <w:rFonts w:ascii="Cambria" w:hAnsi="Cambria"/>
          <w:i/>
          <w:iCs/>
        </w:rPr>
        <w:t xml:space="preserve"> </w:t>
      </w:r>
      <w:r w:rsidR="00602EFA" w:rsidRPr="00222178">
        <w:rPr>
          <w:rFonts w:ascii="Cambria" w:hAnsi="Cambria"/>
        </w:rPr>
        <w:t xml:space="preserve">Pursue the creation of a formalized working group of agencies to </w:t>
      </w:r>
      <w:r w:rsidR="00D1257F" w:rsidRPr="00222178">
        <w:rPr>
          <w:rFonts w:ascii="Cambria" w:hAnsi="Cambria"/>
        </w:rPr>
        <w:t>further the</w:t>
      </w:r>
      <w:r w:rsidR="00602EFA" w:rsidRPr="00222178">
        <w:rPr>
          <w:rFonts w:ascii="Cambria" w:hAnsi="Cambria"/>
        </w:rPr>
        <w:t xml:space="preserve"> implementation of inspection</w:t>
      </w:r>
      <w:r w:rsidR="00D1257F" w:rsidRPr="00222178">
        <w:rPr>
          <w:rFonts w:ascii="Cambria" w:hAnsi="Cambria"/>
        </w:rPr>
        <w:t xml:space="preserve"> and decontamination, when necessary</w:t>
      </w:r>
      <w:r w:rsidR="00D1257F" w:rsidRPr="00222178">
        <w:rPr>
          <w:rFonts w:ascii="Cambria" w:hAnsi="Cambria"/>
          <w:i/>
          <w:iCs/>
        </w:rPr>
        <w:t xml:space="preserve">, </w:t>
      </w:r>
      <w:r w:rsidR="00602EFA" w:rsidRPr="00222178">
        <w:rPr>
          <w:rFonts w:ascii="Cambria" w:hAnsi="Cambria"/>
        </w:rPr>
        <w:t xml:space="preserve">of boats leaving infested Colorado River and Southwestern </w:t>
      </w:r>
      <w:r w:rsidR="00540421" w:rsidRPr="00222178">
        <w:rPr>
          <w:rFonts w:ascii="Cambria" w:hAnsi="Cambria"/>
        </w:rPr>
        <w:t>waterbodies.</w:t>
      </w:r>
    </w:p>
    <w:p w14:paraId="4242431F" w14:textId="77777777" w:rsidR="008A0AB1" w:rsidRPr="00222178" w:rsidRDefault="008A0AB1">
      <w:pPr>
        <w:rPr>
          <w:rFonts w:ascii="Cambria" w:hAnsi="Cambria"/>
        </w:rPr>
      </w:pPr>
    </w:p>
    <w:p w14:paraId="0315C8EB" w14:textId="0EE956D2" w:rsidR="008A0AB1" w:rsidRPr="00222178" w:rsidRDefault="00352339" w:rsidP="008A0AB1">
      <w:pPr>
        <w:rPr>
          <w:rFonts w:ascii="Cambria" w:hAnsi="Cambria"/>
          <w:b/>
          <w:bCs/>
        </w:rPr>
      </w:pPr>
      <w:r w:rsidRPr="00222178">
        <w:rPr>
          <w:rFonts w:ascii="Cambria" w:hAnsi="Cambria"/>
          <w:b/>
          <w:bCs/>
        </w:rPr>
        <w:t xml:space="preserve">Session 5: </w:t>
      </w:r>
      <w:r w:rsidR="008A0AB1" w:rsidRPr="00222178">
        <w:rPr>
          <w:rFonts w:ascii="Cambria" w:hAnsi="Cambria"/>
          <w:b/>
          <w:bCs/>
        </w:rPr>
        <w:t>Protecting Uninfested Waters</w:t>
      </w:r>
    </w:p>
    <w:p w14:paraId="528DC825" w14:textId="244408A3" w:rsidR="007B21F9" w:rsidRPr="00222178" w:rsidRDefault="007B21F9" w:rsidP="008A0AB1">
      <w:pPr>
        <w:rPr>
          <w:rFonts w:ascii="Cambria" w:hAnsi="Cambria"/>
          <w:b/>
          <w:bCs/>
        </w:rPr>
      </w:pPr>
    </w:p>
    <w:p w14:paraId="610C1CD8" w14:textId="29A7AC46" w:rsidR="007B21F9" w:rsidRPr="00222178" w:rsidRDefault="00DF03CB" w:rsidP="007B21F9">
      <w:pPr>
        <w:pStyle w:val="ListParagraph"/>
        <w:numPr>
          <w:ilvl w:val="0"/>
          <w:numId w:val="5"/>
        </w:numPr>
        <w:rPr>
          <w:rFonts w:ascii="Cambria" w:hAnsi="Cambria"/>
        </w:rPr>
      </w:pPr>
      <w:r w:rsidRPr="00222178">
        <w:rPr>
          <w:rFonts w:ascii="Cambria" w:hAnsi="Cambria"/>
        </w:rPr>
        <w:t>A</w:t>
      </w:r>
      <w:r w:rsidR="0019683D" w:rsidRPr="00222178">
        <w:rPr>
          <w:rFonts w:ascii="Cambria" w:hAnsi="Cambria"/>
        </w:rPr>
        <w:t>n</w:t>
      </w:r>
      <w:r w:rsidRPr="00222178">
        <w:rPr>
          <w:rFonts w:ascii="Cambria" w:hAnsi="Cambria"/>
        </w:rPr>
        <w:t xml:space="preserve"> USFWS </w:t>
      </w:r>
      <w:r w:rsidR="000D4A40" w:rsidRPr="00222178">
        <w:rPr>
          <w:rFonts w:ascii="Cambria" w:hAnsi="Cambria"/>
        </w:rPr>
        <w:t xml:space="preserve">Endangered Species Act </w:t>
      </w:r>
      <w:r w:rsidR="007B21F9" w:rsidRPr="00222178">
        <w:rPr>
          <w:rFonts w:ascii="Cambria" w:hAnsi="Cambria"/>
        </w:rPr>
        <w:t xml:space="preserve">manual for invasive mussels </w:t>
      </w:r>
      <w:r w:rsidR="00EC6E7F" w:rsidRPr="00222178">
        <w:rPr>
          <w:rFonts w:ascii="Cambria" w:hAnsi="Cambria"/>
        </w:rPr>
        <w:t xml:space="preserve">in the Columbia River Basin </w:t>
      </w:r>
      <w:r w:rsidR="000D4A40" w:rsidRPr="00222178">
        <w:rPr>
          <w:rFonts w:ascii="Cambria" w:hAnsi="Cambria"/>
        </w:rPr>
        <w:t xml:space="preserve">will </w:t>
      </w:r>
      <w:r w:rsidRPr="00222178">
        <w:rPr>
          <w:rFonts w:ascii="Cambria" w:hAnsi="Cambria"/>
        </w:rPr>
        <w:t xml:space="preserve">be </w:t>
      </w:r>
      <w:r w:rsidR="000D4A40" w:rsidRPr="00222178">
        <w:rPr>
          <w:rFonts w:ascii="Cambria" w:hAnsi="Cambria"/>
        </w:rPr>
        <w:t xml:space="preserve">finalized </w:t>
      </w:r>
      <w:r w:rsidR="007B21F9" w:rsidRPr="00222178">
        <w:rPr>
          <w:rFonts w:ascii="Cambria" w:hAnsi="Cambria"/>
        </w:rPr>
        <w:t>soon</w:t>
      </w:r>
      <w:r w:rsidR="000D4A40" w:rsidRPr="00222178">
        <w:rPr>
          <w:rFonts w:ascii="Cambria" w:hAnsi="Cambria"/>
        </w:rPr>
        <w:t>.</w:t>
      </w:r>
    </w:p>
    <w:p w14:paraId="265040A7" w14:textId="2088D033" w:rsidR="007B21F9" w:rsidRPr="00222178" w:rsidRDefault="00DF03CB" w:rsidP="007B21F9">
      <w:pPr>
        <w:pStyle w:val="ListParagraph"/>
        <w:numPr>
          <w:ilvl w:val="0"/>
          <w:numId w:val="5"/>
        </w:numPr>
        <w:rPr>
          <w:rFonts w:ascii="Cambria" w:hAnsi="Cambria"/>
        </w:rPr>
      </w:pPr>
      <w:r w:rsidRPr="00222178">
        <w:rPr>
          <w:rFonts w:ascii="Cambria" w:hAnsi="Cambria"/>
        </w:rPr>
        <w:t xml:space="preserve">The </w:t>
      </w:r>
      <w:r w:rsidR="007B21F9" w:rsidRPr="00222178">
        <w:rPr>
          <w:rFonts w:ascii="Cambria" w:hAnsi="Cambria"/>
        </w:rPr>
        <w:t xml:space="preserve">Water Resources Development Act </w:t>
      </w:r>
      <w:r w:rsidRPr="00222178">
        <w:rPr>
          <w:rFonts w:ascii="Cambria" w:hAnsi="Cambria"/>
        </w:rPr>
        <w:t xml:space="preserve">(WRDA) has become an important piece of legislation </w:t>
      </w:r>
      <w:r w:rsidR="007B21F9" w:rsidRPr="00222178">
        <w:rPr>
          <w:rFonts w:ascii="Cambria" w:hAnsi="Cambria"/>
        </w:rPr>
        <w:t xml:space="preserve">for </w:t>
      </w:r>
      <w:r w:rsidR="000D4A40" w:rsidRPr="00222178">
        <w:rPr>
          <w:rFonts w:ascii="Cambria" w:hAnsi="Cambria"/>
        </w:rPr>
        <w:t xml:space="preserve">funding efforts to address </w:t>
      </w:r>
      <w:r w:rsidR="007B21F9" w:rsidRPr="00222178">
        <w:rPr>
          <w:rFonts w:ascii="Cambria" w:hAnsi="Cambria"/>
        </w:rPr>
        <w:t xml:space="preserve">mussels </w:t>
      </w:r>
      <w:r w:rsidR="000D4A40" w:rsidRPr="00222178">
        <w:rPr>
          <w:rFonts w:ascii="Cambria" w:hAnsi="Cambria"/>
        </w:rPr>
        <w:t>including watercraft inspection and decontamination, monitoring, and rapid response</w:t>
      </w:r>
      <w:r w:rsidRPr="00222178">
        <w:rPr>
          <w:rFonts w:ascii="Cambria" w:hAnsi="Cambria"/>
        </w:rPr>
        <w:t>:</w:t>
      </w:r>
    </w:p>
    <w:p w14:paraId="716A6381" w14:textId="6DE3DBD9" w:rsidR="007B21F9" w:rsidRPr="00222178" w:rsidRDefault="007B21F9" w:rsidP="007B21F9">
      <w:pPr>
        <w:pStyle w:val="ListParagraph"/>
        <w:numPr>
          <w:ilvl w:val="1"/>
          <w:numId w:val="5"/>
        </w:numPr>
        <w:rPr>
          <w:rFonts w:ascii="Cambria" w:hAnsi="Cambria"/>
        </w:rPr>
      </w:pPr>
      <w:r w:rsidRPr="00222178">
        <w:rPr>
          <w:rFonts w:ascii="Cambria" w:hAnsi="Cambria"/>
        </w:rPr>
        <w:t>WRDA 2018 has added more basins to the enacting language. Funding will be spread further</w:t>
      </w:r>
      <w:r w:rsidR="000D4A40" w:rsidRPr="00222178">
        <w:rPr>
          <w:rFonts w:ascii="Cambria" w:hAnsi="Cambria"/>
        </w:rPr>
        <w:t xml:space="preserve"> across these basins</w:t>
      </w:r>
      <w:r w:rsidRPr="00222178">
        <w:rPr>
          <w:rFonts w:ascii="Cambria" w:hAnsi="Cambria"/>
        </w:rPr>
        <w:t>.</w:t>
      </w:r>
    </w:p>
    <w:p w14:paraId="6DB20CEF" w14:textId="26E1B773" w:rsidR="007B21F9" w:rsidRPr="00222178" w:rsidRDefault="007B21F9" w:rsidP="007B21F9">
      <w:pPr>
        <w:pStyle w:val="ListParagraph"/>
        <w:numPr>
          <w:ilvl w:val="1"/>
          <w:numId w:val="5"/>
        </w:numPr>
        <w:rPr>
          <w:rFonts w:ascii="Cambria" w:hAnsi="Cambria"/>
        </w:rPr>
      </w:pPr>
      <w:r w:rsidRPr="00222178">
        <w:rPr>
          <w:rFonts w:ascii="Cambria" w:hAnsi="Cambria"/>
        </w:rPr>
        <w:t xml:space="preserve">Forthcoming authorization language should clarify if WRDA money can be used outside of </w:t>
      </w:r>
      <w:proofErr w:type="gramStart"/>
      <w:r w:rsidRPr="00222178">
        <w:rPr>
          <w:rFonts w:ascii="Cambria" w:hAnsi="Cambria"/>
        </w:rPr>
        <w:t>Congressionally-designated</w:t>
      </w:r>
      <w:proofErr w:type="gramEnd"/>
      <w:r w:rsidRPr="00222178">
        <w:rPr>
          <w:rFonts w:ascii="Cambria" w:hAnsi="Cambria"/>
        </w:rPr>
        <w:t xml:space="preserve"> basins if project seeks to protect uninfested basin. Example: using Columbia River Basin-designated funds for projects at Lake Powell because Lake Powell is a high-risk vector. </w:t>
      </w:r>
    </w:p>
    <w:p w14:paraId="724813FC" w14:textId="2077662B" w:rsidR="009D6A83" w:rsidRPr="00222178" w:rsidRDefault="00B13186" w:rsidP="00FF3078">
      <w:pPr>
        <w:pStyle w:val="CommentText"/>
        <w:numPr>
          <w:ilvl w:val="1"/>
          <w:numId w:val="5"/>
        </w:numPr>
        <w:rPr>
          <w:rFonts w:ascii="Cambria" w:hAnsi="Cambria"/>
          <w:sz w:val="22"/>
          <w:szCs w:val="22"/>
        </w:rPr>
      </w:pPr>
      <w:r w:rsidRPr="00222178">
        <w:rPr>
          <w:rFonts w:ascii="Cambria" w:hAnsi="Cambria"/>
          <w:sz w:val="22"/>
          <w:szCs w:val="22"/>
        </w:rPr>
        <w:t xml:space="preserve">Raising state boater permit fees was mentioned as a mechanism to support programs. Increased fees could improve funding and capacity. However, not all boaters contribute to problem equally, but fees could be assigned </w:t>
      </w:r>
      <w:r w:rsidR="00D1257F" w:rsidRPr="00222178">
        <w:rPr>
          <w:rFonts w:ascii="Cambria" w:hAnsi="Cambria"/>
          <w:sz w:val="22"/>
          <w:szCs w:val="22"/>
        </w:rPr>
        <w:t>appropriately</w:t>
      </w:r>
      <w:r w:rsidR="00FF3078" w:rsidRPr="00222178">
        <w:rPr>
          <w:rFonts w:ascii="Cambria" w:hAnsi="Cambria"/>
          <w:sz w:val="22"/>
          <w:szCs w:val="22"/>
        </w:rPr>
        <w:t xml:space="preserve">. </w:t>
      </w:r>
      <w:r w:rsidRPr="00222178">
        <w:rPr>
          <w:rFonts w:ascii="Cambria" w:hAnsi="Cambria"/>
          <w:sz w:val="22"/>
          <w:szCs w:val="22"/>
        </w:rPr>
        <w:t xml:space="preserve">Potential for public blowback. </w:t>
      </w:r>
      <w:r w:rsidR="009D6A83" w:rsidRPr="00222178">
        <w:rPr>
          <w:rFonts w:ascii="Cambria" w:hAnsi="Cambria"/>
          <w:sz w:val="22"/>
          <w:szCs w:val="22"/>
        </w:rPr>
        <w:t>There is also the risk of states</w:t>
      </w:r>
      <w:r w:rsidR="00FF3078" w:rsidRPr="00222178">
        <w:rPr>
          <w:rFonts w:ascii="Cambria" w:hAnsi="Cambria"/>
          <w:sz w:val="22"/>
          <w:szCs w:val="22"/>
        </w:rPr>
        <w:t xml:space="preserve"> escalating fees</w:t>
      </w:r>
      <w:r w:rsidR="009D6A83" w:rsidRPr="00222178">
        <w:rPr>
          <w:rFonts w:ascii="Cambria" w:hAnsi="Cambria"/>
          <w:sz w:val="22"/>
          <w:szCs w:val="22"/>
        </w:rPr>
        <w:t>, responding to fee increases in other states. This is especially problematic at interstate waters where reciprocal licenses are being re-examined.</w:t>
      </w:r>
    </w:p>
    <w:p w14:paraId="2FEBD400" w14:textId="77777777" w:rsidR="00B13186" w:rsidRPr="00222178" w:rsidRDefault="00B13186" w:rsidP="00B13186">
      <w:pPr>
        <w:pStyle w:val="ListParagraph"/>
        <w:numPr>
          <w:ilvl w:val="0"/>
          <w:numId w:val="5"/>
        </w:numPr>
        <w:rPr>
          <w:rFonts w:ascii="Cambria" w:hAnsi="Cambria"/>
        </w:rPr>
      </w:pPr>
    </w:p>
    <w:p w14:paraId="21D7CBD1" w14:textId="77777777" w:rsidR="00D1257F" w:rsidRPr="00222178" w:rsidRDefault="00D1257F" w:rsidP="00D1257F">
      <w:pPr>
        <w:pStyle w:val="ListParagraph"/>
        <w:numPr>
          <w:ilvl w:val="1"/>
          <w:numId w:val="5"/>
        </w:numPr>
        <w:rPr>
          <w:rFonts w:ascii="Cambria" w:hAnsi="Cambria"/>
        </w:rPr>
      </w:pPr>
      <w:r w:rsidRPr="00222178">
        <w:rPr>
          <w:rFonts w:ascii="Cambria" w:hAnsi="Cambria"/>
        </w:rPr>
        <w:t xml:space="preserve">10 western states currently have a State ANS stamp or fee for boaters, in addition to their boat registration (which is governed by US Coast Guard). The price and affected users (in-state, out of state, motorized, non-motorized, sail) varies. </w:t>
      </w:r>
    </w:p>
    <w:p w14:paraId="41B28165" w14:textId="2858B7E5" w:rsidR="003B1FF5" w:rsidRDefault="0019683D" w:rsidP="003B1FF5">
      <w:pPr>
        <w:pStyle w:val="ListParagraph"/>
        <w:numPr>
          <w:ilvl w:val="0"/>
          <w:numId w:val="5"/>
        </w:numPr>
        <w:rPr>
          <w:rFonts w:ascii="Cambria" w:hAnsi="Cambria"/>
        </w:rPr>
      </w:pPr>
      <w:r w:rsidRPr="00222178">
        <w:rPr>
          <w:rFonts w:ascii="Cambria" w:hAnsi="Cambria"/>
        </w:rPr>
        <w:t xml:space="preserve">Need for more proactive discussions </w:t>
      </w:r>
      <w:r w:rsidR="003B1FF5" w:rsidRPr="00222178">
        <w:rPr>
          <w:rFonts w:ascii="Cambria" w:hAnsi="Cambria"/>
        </w:rPr>
        <w:t>of management strategies and public outreach.</w:t>
      </w:r>
    </w:p>
    <w:p w14:paraId="00BE8926" w14:textId="77777777" w:rsidR="00A74CCF" w:rsidRDefault="00A74CCF" w:rsidP="00A74CCF">
      <w:pPr>
        <w:pStyle w:val="ListParagraph"/>
        <w:rPr>
          <w:rFonts w:ascii="Cambria" w:hAnsi="Cambria"/>
        </w:rPr>
      </w:pPr>
    </w:p>
    <w:p w14:paraId="6E93A1E8" w14:textId="556437D3" w:rsidR="00A74CCF" w:rsidRPr="00A74CCF" w:rsidRDefault="00A74CCF" w:rsidP="003B1FF5">
      <w:pPr>
        <w:pStyle w:val="ListParagraph"/>
        <w:numPr>
          <w:ilvl w:val="0"/>
          <w:numId w:val="5"/>
        </w:numPr>
        <w:rPr>
          <w:rFonts w:ascii="Cambria" w:hAnsi="Cambria"/>
        </w:rPr>
      </w:pPr>
      <w:r w:rsidRPr="00A74CCF">
        <w:rPr>
          <w:rFonts w:ascii="Cambria" w:hAnsi="Cambria"/>
        </w:rPr>
        <w:lastRenderedPageBreak/>
        <w:t xml:space="preserve">Knowledge, funding and </w:t>
      </w:r>
      <w:proofErr w:type="gramStart"/>
      <w:r w:rsidRPr="00A74CCF">
        <w:rPr>
          <w:rFonts w:ascii="Cambria" w:hAnsi="Cambria"/>
        </w:rPr>
        <w:t>authorities</w:t>
      </w:r>
      <w:proofErr w:type="gramEnd"/>
      <w:r w:rsidRPr="00A74CCF">
        <w:rPr>
          <w:rFonts w:ascii="Cambria" w:hAnsi="Cambria"/>
        </w:rPr>
        <w:t xml:space="preserve"> gaps continue to exist in some uninfested western states, thus they are more vulnerable to invasion by watercraft entering from infested waterbodies.</w:t>
      </w:r>
    </w:p>
    <w:p w14:paraId="1DBA0744" w14:textId="68A33C07" w:rsidR="007B21F9" w:rsidRPr="00222178" w:rsidRDefault="007B21F9" w:rsidP="007B21F9">
      <w:pPr>
        <w:rPr>
          <w:rFonts w:ascii="Cambria" w:hAnsi="Cambria"/>
        </w:rPr>
      </w:pPr>
    </w:p>
    <w:p w14:paraId="50080C88" w14:textId="7A13036D" w:rsidR="008A0AB1" w:rsidRPr="00222178" w:rsidRDefault="00514C98" w:rsidP="008A0AB1">
      <w:pPr>
        <w:rPr>
          <w:rFonts w:ascii="Cambria" w:hAnsi="Cambria"/>
        </w:rPr>
      </w:pPr>
      <w:r w:rsidRPr="00222178">
        <w:rPr>
          <w:rFonts w:ascii="Cambria" w:hAnsi="Cambria"/>
          <w:i/>
          <w:iCs/>
        </w:rPr>
        <w:t>Possible Action Item</w:t>
      </w:r>
      <w:r w:rsidR="007B21F9" w:rsidRPr="00222178">
        <w:rPr>
          <w:rFonts w:ascii="Cambria" w:hAnsi="Cambria"/>
        </w:rPr>
        <w:t xml:space="preserve">: Investigate the potential for </w:t>
      </w:r>
      <w:r w:rsidR="00D1257F" w:rsidRPr="00222178">
        <w:rPr>
          <w:rFonts w:ascii="Cambria" w:hAnsi="Cambria"/>
        </w:rPr>
        <w:t xml:space="preserve">improved coordination and </w:t>
      </w:r>
      <w:r w:rsidR="005B277A" w:rsidRPr="00222178">
        <w:rPr>
          <w:rFonts w:ascii="Cambria" w:hAnsi="Cambria"/>
        </w:rPr>
        <w:t xml:space="preserve">increased </w:t>
      </w:r>
      <w:r w:rsidR="00D1257F" w:rsidRPr="00222178">
        <w:rPr>
          <w:rFonts w:ascii="Cambria" w:hAnsi="Cambria"/>
        </w:rPr>
        <w:t>capacity</w:t>
      </w:r>
      <w:r w:rsidR="005B277A" w:rsidRPr="00222178">
        <w:rPr>
          <w:rFonts w:ascii="Cambria" w:hAnsi="Cambria"/>
        </w:rPr>
        <w:t xml:space="preserve"> between the Reclamation and the Army Corps of Engineers</w:t>
      </w:r>
      <w:r w:rsidR="000D4A40" w:rsidRPr="00222178">
        <w:rPr>
          <w:rFonts w:ascii="Cambria" w:hAnsi="Cambria"/>
        </w:rPr>
        <w:t xml:space="preserve"> through WRDA 2020</w:t>
      </w:r>
      <w:r w:rsidR="00222178" w:rsidRPr="00222178">
        <w:rPr>
          <w:rFonts w:ascii="Cambria" w:hAnsi="Cambria"/>
        </w:rPr>
        <w:t>.</w:t>
      </w:r>
      <w:r w:rsidR="007B21F9" w:rsidRPr="00222178">
        <w:rPr>
          <w:rFonts w:ascii="Cambria" w:hAnsi="Cambria"/>
        </w:rPr>
        <w:t xml:space="preserve"> </w:t>
      </w:r>
    </w:p>
    <w:p w14:paraId="2B3C9052" w14:textId="77777777" w:rsidR="00514C98" w:rsidRPr="00222178" w:rsidRDefault="00514C98" w:rsidP="008A0AB1">
      <w:pPr>
        <w:rPr>
          <w:rFonts w:ascii="Cambria" w:hAnsi="Cambria"/>
          <w:i/>
          <w:iCs/>
        </w:rPr>
      </w:pPr>
    </w:p>
    <w:p w14:paraId="79D48D75" w14:textId="40A0FF57" w:rsidR="003B1FF5" w:rsidRPr="00222178" w:rsidRDefault="00514C98" w:rsidP="008A0AB1">
      <w:pPr>
        <w:rPr>
          <w:rFonts w:ascii="Cambria" w:hAnsi="Cambria"/>
        </w:rPr>
      </w:pPr>
      <w:r w:rsidRPr="00222178">
        <w:rPr>
          <w:rFonts w:ascii="Cambria" w:hAnsi="Cambria"/>
          <w:i/>
          <w:iCs/>
        </w:rPr>
        <w:t>Possible Action Item</w:t>
      </w:r>
      <w:r w:rsidR="003B1FF5" w:rsidRPr="00222178">
        <w:rPr>
          <w:rFonts w:ascii="Cambria" w:hAnsi="Cambria"/>
        </w:rPr>
        <w:t xml:space="preserve">: </w:t>
      </w:r>
      <w:r w:rsidR="00BE6430" w:rsidRPr="00222178">
        <w:rPr>
          <w:rFonts w:ascii="Cambria" w:hAnsi="Cambria"/>
        </w:rPr>
        <w:t xml:space="preserve">Development of a more coordinated inter-agency strategy for </w:t>
      </w:r>
      <w:r w:rsidR="005B277A" w:rsidRPr="00222178">
        <w:rPr>
          <w:rFonts w:ascii="Cambria" w:hAnsi="Cambria"/>
        </w:rPr>
        <w:t xml:space="preserve">the entire </w:t>
      </w:r>
      <w:r w:rsidR="00BE6430" w:rsidRPr="00222178">
        <w:rPr>
          <w:rFonts w:ascii="Cambria" w:hAnsi="Cambria"/>
        </w:rPr>
        <w:t xml:space="preserve">Colorado </w:t>
      </w:r>
      <w:r w:rsidR="00B13186" w:rsidRPr="00222178">
        <w:rPr>
          <w:rFonts w:ascii="Cambria" w:hAnsi="Cambria"/>
        </w:rPr>
        <w:t>R</w:t>
      </w:r>
      <w:r w:rsidR="00BE6430" w:rsidRPr="00222178">
        <w:rPr>
          <w:rFonts w:ascii="Cambria" w:hAnsi="Cambria"/>
        </w:rPr>
        <w:t xml:space="preserve">iver </w:t>
      </w:r>
      <w:r w:rsidR="00B13186" w:rsidRPr="00222178">
        <w:rPr>
          <w:rFonts w:ascii="Cambria" w:hAnsi="Cambria"/>
        </w:rPr>
        <w:t>B</w:t>
      </w:r>
      <w:r w:rsidR="00BE6430" w:rsidRPr="00222178">
        <w:rPr>
          <w:rFonts w:ascii="Cambria" w:hAnsi="Cambria"/>
        </w:rPr>
        <w:t>asin.</w:t>
      </w:r>
    </w:p>
    <w:p w14:paraId="6960C05D" w14:textId="77777777" w:rsidR="005B277A" w:rsidRPr="00222178" w:rsidRDefault="005B277A" w:rsidP="005B277A">
      <w:pPr>
        <w:rPr>
          <w:rFonts w:ascii="Cambria" w:hAnsi="Cambria"/>
          <w:i/>
          <w:iCs/>
        </w:rPr>
      </w:pPr>
    </w:p>
    <w:p w14:paraId="16338D97" w14:textId="52CBA409" w:rsidR="005B277A" w:rsidRPr="00222178" w:rsidRDefault="00514C98" w:rsidP="005B277A">
      <w:pPr>
        <w:rPr>
          <w:rFonts w:ascii="Cambria" w:hAnsi="Cambria"/>
        </w:rPr>
      </w:pPr>
      <w:r w:rsidRPr="00222178">
        <w:rPr>
          <w:rFonts w:ascii="Cambria" w:hAnsi="Cambria"/>
          <w:i/>
          <w:iCs/>
        </w:rPr>
        <w:t>Possible Action Item:</w:t>
      </w:r>
      <w:r w:rsidR="005B277A" w:rsidRPr="00222178">
        <w:rPr>
          <w:rFonts w:ascii="Cambria" w:hAnsi="Cambria"/>
          <w:i/>
          <w:iCs/>
        </w:rPr>
        <w:t xml:space="preserve"> Pursue the creation of formalized working groups of agencies to further the implementation of prevention and containment inspections and decontaminations in the Upper Missouri and Arkansas River Basins.</w:t>
      </w:r>
    </w:p>
    <w:p w14:paraId="4494A966" w14:textId="1C98C08E" w:rsidR="005B277A" w:rsidRDefault="005B277A" w:rsidP="008A0AB1">
      <w:pPr>
        <w:rPr>
          <w:rFonts w:ascii="Cambria" w:hAnsi="Cambria"/>
        </w:rPr>
      </w:pPr>
    </w:p>
    <w:p w14:paraId="2B1FCF85" w14:textId="5854A85A" w:rsidR="00A74CCF" w:rsidRPr="00A74CCF" w:rsidRDefault="00A74CCF" w:rsidP="00A74CCF">
      <w:pPr>
        <w:rPr>
          <w:rFonts w:ascii="Cambria" w:hAnsi="Cambria"/>
          <w:i/>
          <w:iCs/>
        </w:rPr>
      </w:pPr>
      <w:r w:rsidRPr="00A74CCF">
        <w:rPr>
          <w:rFonts w:ascii="Cambria" w:hAnsi="Cambria"/>
          <w:i/>
          <w:iCs/>
        </w:rPr>
        <w:t xml:space="preserve"> Possible Action Item: Exi</w:t>
      </w:r>
      <w:r>
        <w:rPr>
          <w:rFonts w:ascii="Cambria" w:hAnsi="Cambria"/>
          <w:i/>
          <w:iCs/>
        </w:rPr>
        <w:t>s</w:t>
      </w:r>
      <w:r w:rsidRPr="00A74CCF">
        <w:rPr>
          <w:rFonts w:ascii="Cambria" w:hAnsi="Cambria"/>
          <w:i/>
          <w:iCs/>
        </w:rPr>
        <w:t>ting funding opportunities available only to states within specific drainages in the west do not solve funding and response gaps in all western states. Ensure future funding opportunities ensure all gaps in response can be closed for all western states, including Alaska.</w:t>
      </w:r>
    </w:p>
    <w:p w14:paraId="5FD5AD6C" w14:textId="77777777" w:rsidR="008A0AB1" w:rsidRPr="00222178" w:rsidRDefault="008A0AB1">
      <w:pPr>
        <w:rPr>
          <w:rFonts w:ascii="Cambria" w:hAnsi="Cambria"/>
        </w:rPr>
      </w:pPr>
    </w:p>
    <w:p w14:paraId="236AF748" w14:textId="63306609" w:rsidR="008A0AB1" w:rsidRPr="00222178" w:rsidRDefault="00352339">
      <w:pPr>
        <w:rPr>
          <w:rFonts w:ascii="Cambria" w:hAnsi="Cambria"/>
          <w:b/>
          <w:bCs/>
        </w:rPr>
      </w:pPr>
      <w:r w:rsidRPr="00222178">
        <w:rPr>
          <w:rFonts w:ascii="Cambria" w:hAnsi="Cambria"/>
          <w:b/>
          <w:bCs/>
        </w:rPr>
        <w:t xml:space="preserve">Session 6: </w:t>
      </w:r>
      <w:r w:rsidR="008A0AB1" w:rsidRPr="00222178">
        <w:rPr>
          <w:rFonts w:ascii="Cambria" w:hAnsi="Cambria"/>
          <w:b/>
          <w:bCs/>
        </w:rPr>
        <w:t>Early Detection Monitoring</w:t>
      </w:r>
    </w:p>
    <w:p w14:paraId="599D3FF9" w14:textId="77777777" w:rsidR="008A0AB1" w:rsidRPr="00222178" w:rsidRDefault="008A0AB1">
      <w:pPr>
        <w:rPr>
          <w:rFonts w:ascii="Cambria" w:hAnsi="Cambria"/>
          <w:b/>
          <w:bCs/>
        </w:rPr>
      </w:pPr>
    </w:p>
    <w:p w14:paraId="55676959" w14:textId="77777777" w:rsidR="005B277A" w:rsidRPr="00222178" w:rsidRDefault="005B277A" w:rsidP="005B277A">
      <w:pPr>
        <w:pStyle w:val="ListParagraph"/>
        <w:numPr>
          <w:ilvl w:val="0"/>
          <w:numId w:val="6"/>
        </w:numPr>
        <w:rPr>
          <w:rFonts w:ascii="Cambria" w:hAnsi="Cambria"/>
        </w:rPr>
      </w:pPr>
      <w:r w:rsidRPr="00222178">
        <w:rPr>
          <w:rFonts w:ascii="Cambria" w:hAnsi="Cambria"/>
        </w:rPr>
        <w:t xml:space="preserve">Watercraft inspection and decontamination procedures for prevention or containment are based on monitoring results from plankton tows, settler checks and shoreline surveys.  </w:t>
      </w:r>
    </w:p>
    <w:p w14:paraId="7B415458" w14:textId="77777777" w:rsidR="005B277A" w:rsidRPr="00222178" w:rsidRDefault="005B277A" w:rsidP="005B277A">
      <w:pPr>
        <w:pStyle w:val="ListParagraph"/>
        <w:numPr>
          <w:ilvl w:val="1"/>
          <w:numId w:val="6"/>
        </w:numPr>
        <w:rPr>
          <w:rFonts w:ascii="Cambria" w:hAnsi="Cambria"/>
        </w:rPr>
      </w:pPr>
      <w:r w:rsidRPr="00222178">
        <w:rPr>
          <w:rFonts w:ascii="Cambria" w:hAnsi="Cambria"/>
        </w:rPr>
        <w:t>Boaters are treated as higher risk and under longer inspections and more decontaminations if the water body is considered inconclusive (eDNA), suspect (veliger), positive (more than one veliger) or infested (reproducing adults).</w:t>
      </w:r>
    </w:p>
    <w:p w14:paraId="144DAC15" w14:textId="77777777" w:rsidR="005B277A" w:rsidRPr="00222178" w:rsidRDefault="005B277A" w:rsidP="005B277A">
      <w:pPr>
        <w:pStyle w:val="ListParagraph"/>
        <w:numPr>
          <w:ilvl w:val="1"/>
          <w:numId w:val="6"/>
        </w:numPr>
        <w:rPr>
          <w:rFonts w:ascii="Cambria" w:hAnsi="Cambria"/>
        </w:rPr>
      </w:pPr>
      <w:r w:rsidRPr="00222178">
        <w:rPr>
          <w:rFonts w:ascii="Cambria" w:hAnsi="Cambria"/>
        </w:rPr>
        <w:t>Boaters are treated as high risk if the water they are coming form is not being monitored.</w:t>
      </w:r>
    </w:p>
    <w:p w14:paraId="492ADCE2" w14:textId="77777777" w:rsidR="005B277A" w:rsidRPr="00222178" w:rsidRDefault="005B277A" w:rsidP="005B277A">
      <w:pPr>
        <w:pStyle w:val="ListParagraph"/>
        <w:numPr>
          <w:ilvl w:val="0"/>
          <w:numId w:val="6"/>
        </w:numPr>
        <w:rPr>
          <w:rFonts w:ascii="Cambria" w:hAnsi="Cambria"/>
        </w:rPr>
      </w:pPr>
      <w:r w:rsidRPr="00222178">
        <w:rPr>
          <w:rFonts w:ascii="Cambria" w:hAnsi="Cambria"/>
        </w:rPr>
        <w:t>WRP published field and lab standards for early detection monitoring in 2018.</w:t>
      </w:r>
    </w:p>
    <w:p w14:paraId="00AC23DB" w14:textId="445FEDDF" w:rsidR="008A0AB1" w:rsidRPr="00222178" w:rsidRDefault="00DC103B" w:rsidP="003B1FF5">
      <w:pPr>
        <w:pStyle w:val="ListParagraph"/>
        <w:numPr>
          <w:ilvl w:val="0"/>
          <w:numId w:val="6"/>
        </w:numPr>
        <w:rPr>
          <w:rFonts w:ascii="Cambria" w:hAnsi="Cambria"/>
        </w:rPr>
      </w:pPr>
      <w:r w:rsidRPr="00222178">
        <w:rPr>
          <w:rFonts w:ascii="Cambria" w:hAnsi="Cambria"/>
        </w:rPr>
        <w:t>The l</w:t>
      </w:r>
      <w:r w:rsidR="003B1FF5" w:rsidRPr="00222178">
        <w:rPr>
          <w:rFonts w:ascii="Cambria" w:hAnsi="Cambria"/>
        </w:rPr>
        <w:t xml:space="preserve">ikelihood of introduction and establishment at </w:t>
      </w:r>
      <w:r w:rsidRPr="00222178">
        <w:rPr>
          <w:rFonts w:ascii="Cambria" w:hAnsi="Cambria"/>
        </w:rPr>
        <w:t>specific</w:t>
      </w:r>
      <w:r w:rsidR="003B1FF5" w:rsidRPr="00222178">
        <w:rPr>
          <w:rFonts w:ascii="Cambria" w:hAnsi="Cambria"/>
        </w:rPr>
        <w:t xml:space="preserve"> waterbodies affects monitoring practices. </w:t>
      </w:r>
      <w:r w:rsidR="00A86613" w:rsidRPr="00222178">
        <w:rPr>
          <w:rFonts w:ascii="Cambria" w:hAnsi="Cambria"/>
        </w:rPr>
        <w:t>W</w:t>
      </w:r>
      <w:r w:rsidR="003B1FF5" w:rsidRPr="00222178">
        <w:rPr>
          <w:rFonts w:ascii="Cambria" w:hAnsi="Cambria"/>
        </w:rPr>
        <w:t>ater quality</w:t>
      </w:r>
      <w:r w:rsidR="00A86613" w:rsidRPr="00222178">
        <w:rPr>
          <w:rFonts w:ascii="Cambria" w:hAnsi="Cambria"/>
        </w:rPr>
        <w:t xml:space="preserve"> parameters</w:t>
      </w:r>
      <w:r w:rsidR="003B1FF5" w:rsidRPr="00222178">
        <w:rPr>
          <w:rFonts w:ascii="Cambria" w:hAnsi="Cambria"/>
        </w:rPr>
        <w:t xml:space="preserve">, boating </w:t>
      </w:r>
      <w:r w:rsidR="00A86613" w:rsidRPr="00222178">
        <w:rPr>
          <w:rFonts w:ascii="Cambria" w:hAnsi="Cambria"/>
        </w:rPr>
        <w:t>activity</w:t>
      </w:r>
      <w:r w:rsidR="003B1FF5" w:rsidRPr="00222178">
        <w:rPr>
          <w:rFonts w:ascii="Cambria" w:hAnsi="Cambria"/>
        </w:rPr>
        <w:t xml:space="preserve">, </w:t>
      </w:r>
      <w:r w:rsidR="00A86613" w:rsidRPr="00222178">
        <w:rPr>
          <w:rFonts w:ascii="Cambria" w:hAnsi="Cambria"/>
        </w:rPr>
        <w:t>and other factors</w:t>
      </w:r>
      <w:r w:rsidRPr="00222178">
        <w:rPr>
          <w:rFonts w:ascii="Cambria" w:hAnsi="Cambria"/>
        </w:rPr>
        <w:t xml:space="preserve"> </w:t>
      </w:r>
      <w:r w:rsidR="00602EFA" w:rsidRPr="00222178">
        <w:rPr>
          <w:rFonts w:ascii="Cambria" w:hAnsi="Cambria"/>
        </w:rPr>
        <w:t xml:space="preserve">affect risk </w:t>
      </w:r>
      <w:r w:rsidR="00561F28" w:rsidRPr="00222178">
        <w:rPr>
          <w:rFonts w:ascii="Cambria" w:hAnsi="Cambria"/>
        </w:rPr>
        <w:t>of introduction</w:t>
      </w:r>
      <w:r w:rsidR="005B277A" w:rsidRPr="00222178">
        <w:rPr>
          <w:rFonts w:ascii="Cambria" w:hAnsi="Cambria"/>
        </w:rPr>
        <w:t xml:space="preserve"> and establishment</w:t>
      </w:r>
      <w:r w:rsidRPr="00222178">
        <w:rPr>
          <w:rFonts w:ascii="Cambria" w:hAnsi="Cambria"/>
        </w:rPr>
        <w:t>.</w:t>
      </w:r>
    </w:p>
    <w:p w14:paraId="2F356B44" w14:textId="59E72348" w:rsidR="00A86613" w:rsidRPr="00222178" w:rsidRDefault="00A86613" w:rsidP="00A86613">
      <w:pPr>
        <w:pStyle w:val="ListParagraph"/>
        <w:numPr>
          <w:ilvl w:val="0"/>
          <w:numId w:val="6"/>
        </w:numPr>
        <w:rPr>
          <w:rFonts w:ascii="Cambria" w:hAnsi="Cambria"/>
        </w:rPr>
      </w:pPr>
      <w:r w:rsidRPr="00222178">
        <w:rPr>
          <w:rFonts w:ascii="Cambria" w:hAnsi="Cambria"/>
        </w:rPr>
        <w:t xml:space="preserve">Building Consensus in the West </w:t>
      </w:r>
      <w:r w:rsidR="005B277A" w:rsidRPr="00222178">
        <w:rPr>
          <w:rFonts w:ascii="Cambria" w:hAnsi="Cambria"/>
        </w:rPr>
        <w:t xml:space="preserve">developed </w:t>
      </w:r>
      <w:r w:rsidRPr="00222178">
        <w:rPr>
          <w:rFonts w:ascii="Cambria" w:hAnsi="Cambria"/>
        </w:rPr>
        <w:t xml:space="preserve">language </w:t>
      </w:r>
      <w:r w:rsidR="005B277A" w:rsidRPr="00222178">
        <w:rPr>
          <w:rFonts w:ascii="Cambria" w:hAnsi="Cambria"/>
        </w:rPr>
        <w:t>that</w:t>
      </w:r>
      <w:r w:rsidRPr="00222178">
        <w:rPr>
          <w:rFonts w:ascii="Cambria" w:hAnsi="Cambria"/>
        </w:rPr>
        <w:t xml:space="preserve"> define </w:t>
      </w:r>
      <w:r w:rsidR="005B277A" w:rsidRPr="00222178">
        <w:rPr>
          <w:rFonts w:ascii="Cambria" w:hAnsi="Cambria"/>
        </w:rPr>
        <w:t xml:space="preserve">and provide guidance for reporting and notification in addition to </w:t>
      </w:r>
      <w:r w:rsidRPr="00222178">
        <w:rPr>
          <w:rFonts w:ascii="Cambria" w:hAnsi="Cambria"/>
        </w:rPr>
        <w:t>provid</w:t>
      </w:r>
      <w:r w:rsidR="005B277A" w:rsidRPr="00222178">
        <w:rPr>
          <w:rFonts w:ascii="Cambria" w:hAnsi="Cambria"/>
        </w:rPr>
        <w:t>ing</w:t>
      </w:r>
      <w:r w:rsidRPr="00222178">
        <w:rPr>
          <w:rFonts w:ascii="Cambria" w:hAnsi="Cambria"/>
        </w:rPr>
        <w:t xml:space="preserve"> information to the public on monitoring results related to mussels. </w:t>
      </w:r>
    </w:p>
    <w:p w14:paraId="2B1F528D" w14:textId="4EC2697F" w:rsidR="003B1FF5" w:rsidRPr="00222178" w:rsidRDefault="003B1FF5" w:rsidP="003B1FF5">
      <w:pPr>
        <w:pStyle w:val="ListParagraph"/>
        <w:numPr>
          <w:ilvl w:val="0"/>
          <w:numId w:val="6"/>
        </w:numPr>
        <w:rPr>
          <w:rFonts w:ascii="Cambria" w:hAnsi="Cambria"/>
        </w:rPr>
      </w:pPr>
      <w:r w:rsidRPr="00222178">
        <w:rPr>
          <w:rFonts w:ascii="Cambria" w:hAnsi="Cambria"/>
        </w:rPr>
        <w:t xml:space="preserve">Early monitoring helps </w:t>
      </w:r>
      <w:r w:rsidR="00FC28B0" w:rsidRPr="00222178">
        <w:rPr>
          <w:rFonts w:ascii="Cambria" w:hAnsi="Cambria"/>
        </w:rPr>
        <w:t xml:space="preserve">inform agencies to </w:t>
      </w:r>
      <w:r w:rsidR="00593C12" w:rsidRPr="00222178">
        <w:rPr>
          <w:rFonts w:ascii="Cambria" w:hAnsi="Cambria"/>
        </w:rPr>
        <w:t xml:space="preserve">increase monitoring efforts to hopefully </w:t>
      </w:r>
      <w:r w:rsidRPr="00222178">
        <w:rPr>
          <w:rFonts w:ascii="Cambria" w:hAnsi="Cambria"/>
        </w:rPr>
        <w:t xml:space="preserve">prevent initial introduction </w:t>
      </w:r>
      <w:r w:rsidR="00593C12" w:rsidRPr="00222178">
        <w:rPr>
          <w:rFonts w:ascii="Cambria" w:hAnsi="Cambria"/>
        </w:rPr>
        <w:t xml:space="preserve">and </w:t>
      </w:r>
      <w:r w:rsidRPr="00222178">
        <w:rPr>
          <w:rFonts w:ascii="Cambria" w:hAnsi="Cambria"/>
        </w:rPr>
        <w:t>leading to adult, reproducing population</w:t>
      </w:r>
      <w:r w:rsidR="00A86613" w:rsidRPr="00222178">
        <w:rPr>
          <w:rFonts w:ascii="Cambria" w:hAnsi="Cambria"/>
        </w:rPr>
        <w:t>s</w:t>
      </w:r>
      <w:r w:rsidR="000D4A40" w:rsidRPr="00222178">
        <w:rPr>
          <w:rFonts w:ascii="Cambria" w:hAnsi="Cambria"/>
        </w:rPr>
        <w:t>.</w:t>
      </w:r>
    </w:p>
    <w:p w14:paraId="3D7AECC5" w14:textId="122423E9" w:rsidR="003B1FF5" w:rsidRPr="00222178" w:rsidRDefault="003B1FF5" w:rsidP="003B1FF5">
      <w:pPr>
        <w:pStyle w:val="ListParagraph"/>
        <w:numPr>
          <w:ilvl w:val="0"/>
          <w:numId w:val="6"/>
        </w:numPr>
        <w:rPr>
          <w:rFonts w:ascii="Cambria" w:hAnsi="Cambria"/>
        </w:rPr>
      </w:pPr>
      <w:r w:rsidRPr="00222178">
        <w:rPr>
          <w:rFonts w:ascii="Cambria" w:hAnsi="Cambria"/>
        </w:rPr>
        <w:t>Capacity is</w:t>
      </w:r>
      <w:r w:rsidR="00514C98" w:rsidRPr="00222178">
        <w:rPr>
          <w:rFonts w:ascii="Cambria" w:hAnsi="Cambria"/>
        </w:rPr>
        <w:t xml:space="preserve"> the</w:t>
      </w:r>
      <w:r w:rsidRPr="00222178">
        <w:rPr>
          <w:rFonts w:ascii="Cambria" w:hAnsi="Cambria"/>
        </w:rPr>
        <w:t xml:space="preserve"> main barrier to early detection monitoring</w:t>
      </w:r>
      <w:r w:rsidR="000D4A40" w:rsidRPr="00222178">
        <w:rPr>
          <w:rFonts w:ascii="Cambria" w:hAnsi="Cambria"/>
        </w:rPr>
        <w:t>.</w:t>
      </w:r>
    </w:p>
    <w:p w14:paraId="2FDA1E54" w14:textId="2463A174" w:rsidR="003B1FF5" w:rsidRPr="00222178" w:rsidRDefault="003B1FF5" w:rsidP="003B1FF5">
      <w:pPr>
        <w:pStyle w:val="ListParagraph"/>
        <w:numPr>
          <w:ilvl w:val="1"/>
          <w:numId w:val="6"/>
        </w:numPr>
        <w:rPr>
          <w:rFonts w:ascii="Cambria" w:hAnsi="Cambria"/>
        </w:rPr>
      </w:pPr>
      <w:r w:rsidRPr="00222178">
        <w:rPr>
          <w:rFonts w:ascii="Cambria" w:hAnsi="Cambria"/>
        </w:rPr>
        <w:t>Also</w:t>
      </w:r>
      <w:r w:rsidR="00DC103B" w:rsidRPr="00222178">
        <w:rPr>
          <w:rFonts w:ascii="Cambria" w:hAnsi="Cambria"/>
        </w:rPr>
        <w:t>, there are</w:t>
      </w:r>
      <w:r w:rsidRPr="00222178">
        <w:rPr>
          <w:rFonts w:ascii="Cambria" w:hAnsi="Cambria"/>
        </w:rPr>
        <w:t xml:space="preserve"> </w:t>
      </w:r>
      <w:r w:rsidR="005B277A" w:rsidRPr="00222178">
        <w:rPr>
          <w:rFonts w:ascii="Cambria" w:hAnsi="Cambria"/>
        </w:rPr>
        <w:t xml:space="preserve">very </w:t>
      </w:r>
      <w:r w:rsidR="00A86613" w:rsidRPr="00222178">
        <w:rPr>
          <w:rFonts w:ascii="Cambria" w:hAnsi="Cambria"/>
        </w:rPr>
        <w:t>few</w:t>
      </w:r>
      <w:r w:rsidR="000D4A40" w:rsidRPr="00222178">
        <w:rPr>
          <w:rFonts w:ascii="Cambria" w:hAnsi="Cambria"/>
        </w:rPr>
        <w:t xml:space="preserve"> </w:t>
      </w:r>
      <w:r w:rsidRPr="00222178">
        <w:rPr>
          <w:rFonts w:ascii="Cambria" w:hAnsi="Cambria"/>
        </w:rPr>
        <w:t xml:space="preserve">labs to </w:t>
      </w:r>
      <w:r w:rsidR="005B277A" w:rsidRPr="00222178">
        <w:rPr>
          <w:rFonts w:ascii="Cambria" w:hAnsi="Cambria"/>
        </w:rPr>
        <w:t xml:space="preserve">analyze </w:t>
      </w:r>
      <w:r w:rsidR="00DC103B" w:rsidRPr="00222178">
        <w:rPr>
          <w:rFonts w:ascii="Cambria" w:hAnsi="Cambria"/>
        </w:rPr>
        <w:t>monitoring</w:t>
      </w:r>
      <w:r w:rsidRPr="00222178">
        <w:rPr>
          <w:rFonts w:ascii="Cambria" w:hAnsi="Cambria"/>
        </w:rPr>
        <w:t xml:space="preserve"> </w:t>
      </w:r>
      <w:r w:rsidR="005B277A" w:rsidRPr="00222178">
        <w:rPr>
          <w:rFonts w:ascii="Cambria" w:hAnsi="Cambria"/>
        </w:rPr>
        <w:t>samples and identify species</w:t>
      </w:r>
      <w:r w:rsidRPr="00222178">
        <w:rPr>
          <w:rFonts w:ascii="Cambria" w:hAnsi="Cambria"/>
        </w:rPr>
        <w:t xml:space="preserve">. </w:t>
      </w:r>
      <w:r w:rsidR="005B277A" w:rsidRPr="00222178">
        <w:rPr>
          <w:rFonts w:ascii="Cambria" w:hAnsi="Cambria"/>
        </w:rPr>
        <w:t xml:space="preserve">There is limited </w:t>
      </w:r>
      <w:r w:rsidRPr="00222178">
        <w:rPr>
          <w:rFonts w:ascii="Cambria" w:hAnsi="Cambria"/>
        </w:rPr>
        <w:t xml:space="preserve">expertise </w:t>
      </w:r>
      <w:r w:rsidR="005B277A" w:rsidRPr="00222178">
        <w:rPr>
          <w:rFonts w:ascii="Cambria" w:hAnsi="Cambria"/>
        </w:rPr>
        <w:t xml:space="preserve">for zooplankton and mollusk taxonomy </w:t>
      </w:r>
      <w:r w:rsidRPr="00222178">
        <w:rPr>
          <w:rFonts w:ascii="Cambria" w:hAnsi="Cambria"/>
        </w:rPr>
        <w:t>within state infrastructure</w:t>
      </w:r>
      <w:r w:rsidR="00DC103B" w:rsidRPr="00222178">
        <w:rPr>
          <w:rFonts w:ascii="Cambria" w:hAnsi="Cambria"/>
        </w:rPr>
        <w:t>.</w:t>
      </w:r>
    </w:p>
    <w:p w14:paraId="203A1B96" w14:textId="64E9BEE1" w:rsidR="003B1FF5" w:rsidRPr="00222178" w:rsidRDefault="000D4A40" w:rsidP="00DC103B">
      <w:pPr>
        <w:pStyle w:val="ListParagraph"/>
        <w:numPr>
          <w:ilvl w:val="0"/>
          <w:numId w:val="6"/>
        </w:numPr>
        <w:rPr>
          <w:rFonts w:ascii="Cambria" w:hAnsi="Cambria"/>
        </w:rPr>
      </w:pPr>
      <w:r w:rsidRPr="00222178">
        <w:rPr>
          <w:rFonts w:ascii="Cambria" w:hAnsi="Cambria"/>
        </w:rPr>
        <w:t xml:space="preserve">The US Geological Survey’s </w:t>
      </w:r>
      <w:r w:rsidR="003B1FF5" w:rsidRPr="00222178">
        <w:rPr>
          <w:rFonts w:ascii="Cambria" w:hAnsi="Cambria"/>
        </w:rPr>
        <w:t>N</w:t>
      </w:r>
      <w:r w:rsidRPr="00222178">
        <w:rPr>
          <w:rFonts w:ascii="Cambria" w:hAnsi="Cambria"/>
        </w:rPr>
        <w:t xml:space="preserve">onindigenous </w:t>
      </w:r>
      <w:r w:rsidR="003B1FF5" w:rsidRPr="00222178">
        <w:rPr>
          <w:rFonts w:ascii="Cambria" w:hAnsi="Cambria"/>
        </w:rPr>
        <w:t>A</w:t>
      </w:r>
      <w:r w:rsidRPr="00222178">
        <w:rPr>
          <w:rFonts w:ascii="Cambria" w:hAnsi="Cambria"/>
        </w:rPr>
        <w:t xml:space="preserve">quatic </w:t>
      </w:r>
      <w:r w:rsidR="003B1FF5" w:rsidRPr="00222178">
        <w:rPr>
          <w:rFonts w:ascii="Cambria" w:hAnsi="Cambria"/>
        </w:rPr>
        <w:t>S</w:t>
      </w:r>
      <w:r w:rsidRPr="00222178">
        <w:rPr>
          <w:rFonts w:ascii="Cambria" w:hAnsi="Cambria"/>
        </w:rPr>
        <w:t>pecies (NAS)</w:t>
      </w:r>
      <w:r w:rsidR="003B1FF5" w:rsidRPr="00222178">
        <w:rPr>
          <w:rFonts w:ascii="Cambria" w:hAnsi="Cambria"/>
        </w:rPr>
        <w:t xml:space="preserve"> Alert Risk Mapper</w:t>
      </w:r>
      <w:r w:rsidR="00DC103B" w:rsidRPr="00222178">
        <w:rPr>
          <w:rFonts w:ascii="Cambria" w:hAnsi="Cambria"/>
        </w:rPr>
        <w:t xml:space="preserve"> is adding e</w:t>
      </w:r>
      <w:r w:rsidRPr="00222178">
        <w:rPr>
          <w:rFonts w:ascii="Cambria" w:hAnsi="Cambria"/>
        </w:rPr>
        <w:t xml:space="preserve">nvironmental </w:t>
      </w:r>
      <w:r w:rsidR="00DC103B" w:rsidRPr="00222178">
        <w:rPr>
          <w:rFonts w:ascii="Cambria" w:hAnsi="Cambria"/>
        </w:rPr>
        <w:t>DNA</w:t>
      </w:r>
      <w:r w:rsidRPr="00222178">
        <w:rPr>
          <w:rFonts w:ascii="Cambria" w:hAnsi="Cambria"/>
        </w:rPr>
        <w:t xml:space="preserve"> (eDNA)</w:t>
      </w:r>
      <w:r w:rsidR="00DC103B" w:rsidRPr="00222178">
        <w:rPr>
          <w:rFonts w:ascii="Cambria" w:hAnsi="Cambria"/>
        </w:rPr>
        <w:t xml:space="preserve"> to</w:t>
      </w:r>
      <w:r w:rsidRPr="00222178">
        <w:rPr>
          <w:rFonts w:ascii="Cambria" w:hAnsi="Cambria"/>
        </w:rPr>
        <w:t xml:space="preserve"> the</w:t>
      </w:r>
      <w:r w:rsidR="00DC103B" w:rsidRPr="00222178">
        <w:rPr>
          <w:rFonts w:ascii="Cambria" w:hAnsi="Cambria"/>
        </w:rPr>
        <w:t xml:space="preserve"> NAS database next year.</w:t>
      </w:r>
    </w:p>
    <w:p w14:paraId="1CA06EDF" w14:textId="77777777" w:rsidR="005B277A" w:rsidRPr="00222178" w:rsidRDefault="003B1FF5" w:rsidP="003B1FF5">
      <w:pPr>
        <w:pStyle w:val="ListParagraph"/>
        <w:numPr>
          <w:ilvl w:val="0"/>
          <w:numId w:val="6"/>
        </w:numPr>
        <w:rPr>
          <w:rFonts w:ascii="Cambria" w:hAnsi="Cambria"/>
        </w:rPr>
      </w:pPr>
      <w:r w:rsidRPr="00222178">
        <w:rPr>
          <w:rFonts w:ascii="Cambria" w:hAnsi="Cambria"/>
        </w:rPr>
        <w:t xml:space="preserve">eDNA – </w:t>
      </w:r>
      <w:r w:rsidR="00072E92" w:rsidRPr="00222178">
        <w:rPr>
          <w:rFonts w:ascii="Cambria" w:hAnsi="Cambria"/>
        </w:rPr>
        <w:t xml:space="preserve">USGS is </w:t>
      </w:r>
      <w:r w:rsidRPr="00222178">
        <w:rPr>
          <w:rFonts w:ascii="Cambria" w:hAnsi="Cambria"/>
        </w:rPr>
        <w:t xml:space="preserve">developing protocol standards. </w:t>
      </w:r>
    </w:p>
    <w:p w14:paraId="5824D813" w14:textId="2C4E7B25" w:rsidR="003B1FF5" w:rsidRPr="00222178" w:rsidRDefault="005B277A" w:rsidP="003B1FF5">
      <w:pPr>
        <w:pStyle w:val="ListParagraph"/>
        <w:numPr>
          <w:ilvl w:val="0"/>
          <w:numId w:val="6"/>
        </w:numPr>
        <w:rPr>
          <w:rFonts w:ascii="Cambria" w:hAnsi="Cambria"/>
        </w:rPr>
      </w:pPr>
      <w:r w:rsidRPr="00222178">
        <w:rPr>
          <w:rFonts w:ascii="Cambria" w:hAnsi="Cambria"/>
        </w:rPr>
        <w:t xml:space="preserve">USGS and </w:t>
      </w:r>
      <w:r w:rsidR="00222178" w:rsidRPr="00222178">
        <w:rPr>
          <w:rFonts w:ascii="Cambria" w:hAnsi="Cambria"/>
        </w:rPr>
        <w:t>Reclamation</w:t>
      </w:r>
      <w:r w:rsidRPr="00222178">
        <w:rPr>
          <w:rFonts w:ascii="Cambria" w:hAnsi="Cambria"/>
        </w:rPr>
        <w:t xml:space="preserve"> are co-leading a WRP workgroup on eDNA and conducting research to evaluate field-based procedures.</w:t>
      </w:r>
    </w:p>
    <w:p w14:paraId="188223B3" w14:textId="74C185B3" w:rsidR="003B1FF5" w:rsidRPr="00222178" w:rsidRDefault="00DC103B" w:rsidP="003B1FF5">
      <w:pPr>
        <w:pStyle w:val="ListParagraph"/>
        <w:numPr>
          <w:ilvl w:val="0"/>
          <w:numId w:val="6"/>
        </w:numPr>
        <w:rPr>
          <w:rFonts w:ascii="Cambria" w:hAnsi="Cambria"/>
        </w:rPr>
      </w:pPr>
      <w:r w:rsidRPr="00222178">
        <w:rPr>
          <w:rFonts w:ascii="Cambria" w:hAnsi="Cambria"/>
        </w:rPr>
        <w:t>USGS is a</w:t>
      </w:r>
      <w:r w:rsidR="003B1FF5" w:rsidRPr="00222178">
        <w:rPr>
          <w:rFonts w:ascii="Cambria" w:hAnsi="Cambria"/>
        </w:rPr>
        <w:t>dding eDNA surveillance to existing USGS stream gaging sites</w:t>
      </w:r>
      <w:r w:rsidRPr="00222178">
        <w:rPr>
          <w:rFonts w:ascii="Cambria" w:hAnsi="Cambria"/>
        </w:rPr>
        <w:t>.</w:t>
      </w:r>
    </w:p>
    <w:p w14:paraId="7C91F7AF" w14:textId="77777777" w:rsidR="00A86613" w:rsidRPr="00222178" w:rsidRDefault="00A86613" w:rsidP="00A86613">
      <w:pPr>
        <w:pStyle w:val="ListParagraph"/>
        <w:numPr>
          <w:ilvl w:val="0"/>
          <w:numId w:val="6"/>
        </w:numPr>
        <w:rPr>
          <w:rFonts w:ascii="Cambria" w:hAnsi="Cambria"/>
        </w:rPr>
      </w:pPr>
      <w:r w:rsidRPr="00222178">
        <w:rPr>
          <w:rFonts w:ascii="Cambria" w:hAnsi="Cambria"/>
        </w:rPr>
        <w:t xml:space="preserve">The USGS has recently conducted multiple mussel control research projects in the Midwest examining different chemical treatments. </w:t>
      </w:r>
      <w:r w:rsidR="005B277A" w:rsidRPr="00222178">
        <w:rPr>
          <w:rFonts w:ascii="Cambria" w:hAnsi="Cambria"/>
        </w:rPr>
        <w:t xml:space="preserve"> Research is being coordinated nationally through the Invasive Mussel Collaborative.</w:t>
      </w:r>
    </w:p>
    <w:p w14:paraId="6F09113B" w14:textId="77777777" w:rsidR="00A86613" w:rsidRPr="00222178" w:rsidRDefault="00A31334" w:rsidP="00A86613">
      <w:pPr>
        <w:pStyle w:val="ListParagraph"/>
        <w:numPr>
          <w:ilvl w:val="0"/>
          <w:numId w:val="6"/>
        </w:numPr>
        <w:rPr>
          <w:rFonts w:ascii="Cambria" w:hAnsi="Cambria"/>
        </w:rPr>
      </w:pPr>
      <w:r w:rsidRPr="00222178">
        <w:rPr>
          <w:rFonts w:ascii="Cambria" w:hAnsi="Cambria"/>
        </w:rPr>
        <w:lastRenderedPageBreak/>
        <w:t xml:space="preserve">Discussion of public communication of eDNA detections. Public doesn’t understand that a detection doesn’t mean there is a </w:t>
      </w:r>
      <w:r w:rsidR="00561F28" w:rsidRPr="00222178">
        <w:rPr>
          <w:rFonts w:ascii="Cambria" w:hAnsi="Cambria"/>
        </w:rPr>
        <w:t xml:space="preserve">live or </w:t>
      </w:r>
      <w:r w:rsidRPr="00222178">
        <w:rPr>
          <w:rFonts w:ascii="Cambria" w:hAnsi="Cambria"/>
        </w:rPr>
        <w:t xml:space="preserve">self-sustaining population. </w:t>
      </w:r>
    </w:p>
    <w:p w14:paraId="42B19784" w14:textId="4A10FBA4" w:rsidR="005B277A" w:rsidRPr="00222178" w:rsidRDefault="005B277A" w:rsidP="005B277A">
      <w:pPr>
        <w:pStyle w:val="ListParagraph"/>
        <w:numPr>
          <w:ilvl w:val="0"/>
          <w:numId w:val="6"/>
        </w:numPr>
        <w:rPr>
          <w:rFonts w:ascii="Cambria" w:hAnsi="Cambria"/>
        </w:rPr>
      </w:pPr>
      <w:r w:rsidRPr="00222178">
        <w:rPr>
          <w:rFonts w:ascii="Cambria" w:hAnsi="Cambria"/>
        </w:rPr>
        <w:t xml:space="preserve">The responsibility to release detection or </w:t>
      </w:r>
      <w:r w:rsidR="00222178" w:rsidRPr="00222178">
        <w:rPr>
          <w:rFonts w:ascii="Cambria" w:hAnsi="Cambria"/>
        </w:rPr>
        <w:t>occurrence</w:t>
      </w:r>
      <w:r w:rsidRPr="00222178">
        <w:rPr>
          <w:rFonts w:ascii="Cambria" w:hAnsi="Cambria"/>
        </w:rPr>
        <w:t xml:space="preserve"> information is the states.  </w:t>
      </w:r>
    </w:p>
    <w:p w14:paraId="3330E399" w14:textId="6986AF89" w:rsidR="00A86613" w:rsidRPr="00222178" w:rsidRDefault="00A86613" w:rsidP="00A86613">
      <w:pPr>
        <w:pStyle w:val="ListParagraph"/>
        <w:numPr>
          <w:ilvl w:val="0"/>
          <w:numId w:val="6"/>
        </w:numPr>
        <w:rPr>
          <w:rFonts w:ascii="Cambria" w:hAnsi="Cambria"/>
        </w:rPr>
      </w:pPr>
      <w:r w:rsidRPr="00222178">
        <w:rPr>
          <w:rFonts w:ascii="Cambria" w:hAnsi="Cambria"/>
        </w:rPr>
        <w:t xml:space="preserve">How monitoring results for mussels are shared is a complex issue. Communication between researchers and managers is essential, particularly with eDNA results. In some cases, where monitoring work is purely research-focused sampling locations could remain anonymous. </w:t>
      </w:r>
    </w:p>
    <w:p w14:paraId="66E8275A" w14:textId="3DEDC819" w:rsidR="008A0AB1" w:rsidRPr="00222178" w:rsidRDefault="008A0AB1">
      <w:pPr>
        <w:rPr>
          <w:rFonts w:ascii="Cambria" w:hAnsi="Cambria"/>
        </w:rPr>
      </w:pPr>
    </w:p>
    <w:p w14:paraId="232980B0" w14:textId="2A5B84BB" w:rsidR="005B277A" w:rsidRPr="00222178" w:rsidRDefault="00514C98" w:rsidP="005B277A">
      <w:pPr>
        <w:rPr>
          <w:rFonts w:ascii="Cambria" w:hAnsi="Cambria"/>
          <w:i/>
          <w:iCs/>
        </w:rPr>
      </w:pPr>
      <w:r w:rsidRPr="00222178">
        <w:rPr>
          <w:rFonts w:ascii="Cambria" w:hAnsi="Cambria"/>
          <w:i/>
          <w:iCs/>
        </w:rPr>
        <w:t>Possible Action Item:</w:t>
      </w:r>
      <w:r w:rsidR="005B277A" w:rsidRPr="00222178">
        <w:rPr>
          <w:rFonts w:ascii="Cambria" w:hAnsi="Cambria"/>
          <w:i/>
          <w:iCs/>
        </w:rPr>
        <w:t xml:space="preserve"> </w:t>
      </w:r>
      <w:r w:rsidR="00FF3078" w:rsidRPr="00222178">
        <w:rPr>
          <w:rFonts w:ascii="Cambria" w:hAnsi="Cambria"/>
          <w:i/>
          <w:iCs/>
        </w:rPr>
        <w:t>Consider</w:t>
      </w:r>
      <w:r w:rsidR="005B277A" w:rsidRPr="00222178">
        <w:rPr>
          <w:rFonts w:ascii="Cambria" w:hAnsi="Cambria"/>
          <w:i/>
          <w:iCs/>
        </w:rPr>
        <w:t xml:space="preserve"> the development of a training, certification and accreditation program for field staff and laboratory staff performing early detection monitoring for invasive mussels. </w:t>
      </w:r>
    </w:p>
    <w:p w14:paraId="0A3AB536" w14:textId="77777777" w:rsidR="005B277A" w:rsidRPr="00222178" w:rsidRDefault="005B277A" w:rsidP="005B277A">
      <w:pPr>
        <w:rPr>
          <w:rFonts w:ascii="Cambria" w:hAnsi="Cambria"/>
          <w:i/>
          <w:iCs/>
        </w:rPr>
      </w:pPr>
    </w:p>
    <w:p w14:paraId="094680DB" w14:textId="77777777" w:rsidR="005B277A" w:rsidRPr="00222178" w:rsidRDefault="005B277A" w:rsidP="005B277A">
      <w:pPr>
        <w:rPr>
          <w:rFonts w:ascii="Cambria" w:hAnsi="Cambria"/>
        </w:rPr>
      </w:pPr>
      <w:r w:rsidRPr="00222178">
        <w:rPr>
          <w:rFonts w:ascii="Cambria" w:hAnsi="Cambria"/>
          <w:i/>
          <w:iCs/>
        </w:rPr>
        <w:t xml:space="preserve">Possible Action Item: Clarify roles and responsibilities between state and federal agencies with respect to early detection monitoring results for management, including communications, notifications, and public release of information, and that which is taking place for research. </w:t>
      </w:r>
    </w:p>
    <w:p w14:paraId="66223109" w14:textId="0A6C115B" w:rsidR="00514C98" w:rsidRPr="00222178" w:rsidRDefault="00514C98">
      <w:pPr>
        <w:rPr>
          <w:rFonts w:ascii="Cambria" w:hAnsi="Cambria"/>
        </w:rPr>
      </w:pPr>
    </w:p>
    <w:p w14:paraId="7AD937B0" w14:textId="156C8E79" w:rsidR="00453D69" w:rsidRPr="00222178" w:rsidRDefault="00453D69">
      <w:pPr>
        <w:rPr>
          <w:rFonts w:ascii="Cambria" w:hAnsi="Cambria"/>
        </w:rPr>
      </w:pPr>
      <w:r w:rsidRPr="00222178">
        <w:rPr>
          <w:rFonts w:ascii="Cambria" w:hAnsi="Cambria"/>
        </w:rPr>
        <w:br w:type="page"/>
      </w:r>
    </w:p>
    <w:p w14:paraId="4E71443F" w14:textId="1A96CB4B" w:rsidR="00656B99" w:rsidRPr="00222178" w:rsidRDefault="00656B99" w:rsidP="00656B99">
      <w:pPr>
        <w:spacing w:before="100" w:beforeAutospacing="1" w:after="100" w:afterAutospacing="1" w:line="256" w:lineRule="auto"/>
        <w:rPr>
          <w:rFonts w:ascii="Cambria" w:hAnsi="Cambria"/>
          <w:b/>
          <w:bCs/>
        </w:rPr>
      </w:pPr>
      <w:r w:rsidRPr="00222178">
        <w:rPr>
          <w:rFonts w:ascii="Cambria" w:hAnsi="Cambria"/>
          <w:b/>
          <w:bCs/>
        </w:rPr>
        <w:lastRenderedPageBreak/>
        <w:t>Session: Discussion on Alternatives and Solutions</w:t>
      </w:r>
    </w:p>
    <w:p w14:paraId="6A540D8F" w14:textId="77777777" w:rsidR="00656B99" w:rsidRPr="00222178" w:rsidRDefault="00656B99" w:rsidP="00656B99">
      <w:pPr>
        <w:spacing w:before="100" w:beforeAutospacing="1" w:after="100" w:afterAutospacing="1" w:line="256" w:lineRule="auto"/>
        <w:rPr>
          <w:rFonts w:ascii="Cambria" w:hAnsi="Cambria"/>
        </w:rPr>
      </w:pPr>
      <w:r w:rsidRPr="00222178">
        <w:rPr>
          <w:rFonts w:ascii="Cambria" w:hAnsi="Cambria"/>
        </w:rPr>
        <w:t xml:space="preserve">WGA hosted a facilitated discussion with leadership and attendees on the issues presented during the forum. The discussion focused on identifying next steps and developing coordination mechanisms and a shared interagency strategy. WGA attempted to capture the conversation as accurately as possible. A digestible summary of the conversation is transcribed below. </w:t>
      </w:r>
    </w:p>
    <w:p w14:paraId="35991DA3" w14:textId="77777777" w:rsidR="00656B99" w:rsidRPr="00222178" w:rsidRDefault="00656B99" w:rsidP="00656B99">
      <w:pPr>
        <w:spacing w:before="100" w:beforeAutospacing="1" w:after="100" w:afterAutospacing="1" w:line="256" w:lineRule="auto"/>
        <w:rPr>
          <w:rFonts w:ascii="Cambria" w:hAnsi="Cambria"/>
        </w:rPr>
      </w:pPr>
      <w:r w:rsidRPr="00222178">
        <w:rPr>
          <w:rFonts w:ascii="Cambria" w:hAnsi="Cambria"/>
        </w:rPr>
        <w:t>---</w:t>
      </w:r>
    </w:p>
    <w:p w14:paraId="56FF79AF" w14:textId="37EB8C77" w:rsidR="00A86613" w:rsidRPr="00222178" w:rsidRDefault="00A86613" w:rsidP="00656B99">
      <w:pPr>
        <w:spacing w:before="100" w:beforeAutospacing="1" w:after="100" w:afterAutospacing="1" w:line="256" w:lineRule="auto"/>
        <w:rPr>
          <w:rFonts w:ascii="Cambria" w:hAnsi="Cambria"/>
        </w:rPr>
      </w:pPr>
      <w:r w:rsidRPr="00222178">
        <w:rPr>
          <w:rFonts w:ascii="Cambria" w:hAnsi="Cambria"/>
        </w:rPr>
        <w:t>Watercraft inspection and decontamination (WID) has been an on-going management strategy that requires significant funding</w:t>
      </w:r>
      <w:r w:rsidR="005B277A" w:rsidRPr="00222178">
        <w:rPr>
          <w:rFonts w:ascii="Cambria" w:hAnsi="Cambria"/>
        </w:rPr>
        <w:t xml:space="preserve"> and staff</w:t>
      </w:r>
      <w:r w:rsidRPr="00222178">
        <w:rPr>
          <w:rFonts w:ascii="Cambria" w:hAnsi="Cambria"/>
        </w:rPr>
        <w:t>. WID works</w:t>
      </w:r>
      <w:r w:rsidR="005B277A" w:rsidRPr="00222178">
        <w:rPr>
          <w:rFonts w:ascii="Cambria" w:hAnsi="Cambria"/>
        </w:rPr>
        <w:t xml:space="preserve"> to stop the spread of </w:t>
      </w:r>
      <w:r w:rsidR="00FF3078" w:rsidRPr="00222178">
        <w:rPr>
          <w:rFonts w:ascii="Cambria" w:hAnsi="Cambria"/>
        </w:rPr>
        <w:t>invasives</w:t>
      </w:r>
      <w:r w:rsidR="005B277A" w:rsidRPr="00222178">
        <w:rPr>
          <w:rFonts w:ascii="Cambria" w:hAnsi="Cambria"/>
        </w:rPr>
        <w:t xml:space="preserve"> on watercraft</w:t>
      </w:r>
      <w:r w:rsidR="00F403A0" w:rsidRPr="00222178">
        <w:rPr>
          <w:rFonts w:ascii="Cambria" w:hAnsi="Cambria"/>
        </w:rPr>
        <w:t>.  C</w:t>
      </w:r>
      <w:r w:rsidRPr="00222178">
        <w:rPr>
          <w:rFonts w:ascii="Cambria" w:hAnsi="Cambria"/>
        </w:rPr>
        <w:t xml:space="preserve">an we do it better so that it is sustainable in the long-term? More proactive, high-reward methods are </w:t>
      </w:r>
      <w:r w:rsidR="00F403A0" w:rsidRPr="00222178">
        <w:rPr>
          <w:rFonts w:ascii="Cambria" w:hAnsi="Cambria"/>
        </w:rPr>
        <w:t>desired</w:t>
      </w:r>
      <w:r w:rsidRPr="00222178">
        <w:rPr>
          <w:rFonts w:ascii="Cambria" w:hAnsi="Cambria"/>
        </w:rPr>
        <w:t xml:space="preserve">. </w:t>
      </w:r>
    </w:p>
    <w:p w14:paraId="41268D62" w14:textId="1FE0C6F9" w:rsidR="00656B99" w:rsidRPr="00222178" w:rsidRDefault="00656B99" w:rsidP="00656B99">
      <w:pPr>
        <w:spacing w:before="100" w:beforeAutospacing="1" w:after="100" w:afterAutospacing="1" w:line="256" w:lineRule="auto"/>
        <w:rPr>
          <w:rFonts w:ascii="Cambria" w:hAnsi="Cambria"/>
        </w:rPr>
      </w:pPr>
      <w:r w:rsidRPr="00222178">
        <w:rPr>
          <w:rFonts w:ascii="Cambria" w:hAnsi="Cambria"/>
        </w:rPr>
        <w:t xml:space="preserve">Cost of </w:t>
      </w:r>
      <w:r w:rsidR="00F403A0" w:rsidRPr="00222178">
        <w:rPr>
          <w:rFonts w:ascii="Cambria" w:hAnsi="Cambria"/>
        </w:rPr>
        <w:t xml:space="preserve">WID </w:t>
      </w:r>
      <w:r w:rsidRPr="00222178">
        <w:rPr>
          <w:rFonts w:ascii="Cambria" w:hAnsi="Cambria"/>
        </w:rPr>
        <w:t>stations - need to think about where to strategically locate, possibly state borders</w:t>
      </w:r>
      <w:r w:rsidR="00F403A0" w:rsidRPr="00222178">
        <w:rPr>
          <w:rFonts w:ascii="Cambria" w:hAnsi="Cambria"/>
        </w:rPr>
        <w:t xml:space="preserve"> or outside infested basins</w:t>
      </w:r>
      <w:r w:rsidRPr="00222178">
        <w:rPr>
          <w:rFonts w:ascii="Cambria" w:hAnsi="Cambria"/>
        </w:rPr>
        <w:t xml:space="preserve">. Inherent risk with </w:t>
      </w:r>
      <w:r w:rsidR="00F202AE" w:rsidRPr="00222178">
        <w:rPr>
          <w:rFonts w:ascii="Cambria" w:hAnsi="Cambria"/>
        </w:rPr>
        <w:t>moving current WID stations to new locations</w:t>
      </w:r>
      <w:r w:rsidRPr="00222178">
        <w:rPr>
          <w:rFonts w:ascii="Cambria" w:hAnsi="Cambria"/>
        </w:rPr>
        <w:t xml:space="preserve">. </w:t>
      </w:r>
      <w:r w:rsidR="00F403A0" w:rsidRPr="00222178">
        <w:rPr>
          <w:rFonts w:ascii="Cambria" w:hAnsi="Cambria"/>
        </w:rPr>
        <w:t>Need a multi-phased approach with WIDS at containment and prevention waters and a</w:t>
      </w:r>
      <w:r w:rsidR="00342B0F" w:rsidRPr="00222178">
        <w:rPr>
          <w:rFonts w:ascii="Cambria" w:hAnsi="Cambria"/>
        </w:rPr>
        <w:t>long</w:t>
      </w:r>
      <w:r w:rsidR="00F403A0" w:rsidRPr="00222178">
        <w:rPr>
          <w:rFonts w:ascii="Cambria" w:hAnsi="Cambria"/>
        </w:rPr>
        <w:t xml:space="preserve"> heavily used transportation corridors.</w:t>
      </w:r>
    </w:p>
    <w:p w14:paraId="7F0AAD9B" w14:textId="77777777" w:rsidR="00656B99" w:rsidRPr="00222178" w:rsidRDefault="00656B99" w:rsidP="00656B99">
      <w:pPr>
        <w:numPr>
          <w:ilvl w:val="0"/>
          <w:numId w:val="8"/>
        </w:numPr>
        <w:spacing w:before="100" w:beforeAutospacing="1" w:after="100" w:afterAutospacing="1" w:line="256" w:lineRule="auto"/>
        <w:rPr>
          <w:rFonts w:ascii="Cambria" w:hAnsi="Cambria"/>
        </w:rPr>
      </w:pPr>
      <w:r w:rsidRPr="00222178">
        <w:rPr>
          <w:rFonts w:ascii="Cambria" w:hAnsi="Cambria"/>
        </w:rPr>
        <w:t xml:space="preserve">What does this look like? Cost transfers, agency shift of </w:t>
      </w:r>
      <w:proofErr w:type="gramStart"/>
      <w:r w:rsidRPr="00222178">
        <w:rPr>
          <w:rFonts w:ascii="Cambria" w:hAnsi="Cambria"/>
        </w:rPr>
        <w:t>practices?</w:t>
      </w:r>
      <w:proofErr w:type="gramEnd"/>
      <w:r w:rsidRPr="00222178">
        <w:rPr>
          <w:rFonts w:ascii="Cambria" w:hAnsi="Cambria"/>
        </w:rPr>
        <w:t xml:space="preserve"> </w:t>
      </w:r>
    </w:p>
    <w:p w14:paraId="57B31EAD" w14:textId="0934C40F" w:rsidR="00656B99" w:rsidRPr="00222178" w:rsidRDefault="00656B99" w:rsidP="00656B99">
      <w:pPr>
        <w:numPr>
          <w:ilvl w:val="0"/>
          <w:numId w:val="8"/>
        </w:numPr>
        <w:spacing w:before="100" w:beforeAutospacing="1" w:after="100" w:afterAutospacing="1" w:line="256" w:lineRule="auto"/>
        <w:rPr>
          <w:rFonts w:ascii="Cambria" w:hAnsi="Cambria"/>
        </w:rPr>
      </w:pPr>
      <w:r w:rsidRPr="00222178">
        <w:rPr>
          <w:rFonts w:ascii="Cambria" w:hAnsi="Cambria"/>
        </w:rPr>
        <w:t xml:space="preserve">Look at </w:t>
      </w:r>
      <w:proofErr w:type="gramStart"/>
      <w:r w:rsidRPr="00222178">
        <w:rPr>
          <w:rFonts w:ascii="Cambria" w:hAnsi="Cambria"/>
        </w:rPr>
        <w:t>all of</w:t>
      </w:r>
      <w:proofErr w:type="gramEnd"/>
      <w:r w:rsidRPr="00222178">
        <w:rPr>
          <w:rFonts w:ascii="Cambria" w:hAnsi="Cambria"/>
        </w:rPr>
        <w:t xml:space="preserve"> the above. Question of moving infrastructure out, further down the road. </w:t>
      </w:r>
    </w:p>
    <w:p w14:paraId="0DACA6FF" w14:textId="22CA4D0D" w:rsidR="00656B99" w:rsidRPr="00222178" w:rsidRDefault="00656B99" w:rsidP="00656B99">
      <w:pPr>
        <w:numPr>
          <w:ilvl w:val="1"/>
          <w:numId w:val="8"/>
        </w:numPr>
        <w:spacing w:before="100" w:beforeAutospacing="1" w:after="100" w:afterAutospacing="1" w:line="256" w:lineRule="auto"/>
        <w:rPr>
          <w:rFonts w:ascii="Cambria" w:hAnsi="Cambria"/>
        </w:rPr>
      </w:pPr>
      <w:r w:rsidRPr="00222178">
        <w:rPr>
          <w:rFonts w:ascii="Cambria" w:hAnsi="Cambria"/>
        </w:rPr>
        <w:t xml:space="preserve">If transferring to state or other party, the workload is the same. We need to look at how to optimize those resources. </w:t>
      </w:r>
    </w:p>
    <w:p w14:paraId="338F3770" w14:textId="0D3DFD7A" w:rsidR="00656B99" w:rsidRPr="00222178" w:rsidRDefault="00A86613" w:rsidP="00656B99">
      <w:pPr>
        <w:numPr>
          <w:ilvl w:val="1"/>
          <w:numId w:val="8"/>
        </w:numPr>
        <w:spacing w:before="100" w:beforeAutospacing="1" w:after="100" w:afterAutospacing="1" w:line="256" w:lineRule="auto"/>
        <w:rPr>
          <w:rFonts w:ascii="Cambria" w:hAnsi="Cambria"/>
        </w:rPr>
      </w:pPr>
      <w:r w:rsidRPr="00222178">
        <w:rPr>
          <w:rFonts w:ascii="Cambria" w:hAnsi="Cambria"/>
        </w:rPr>
        <w:t>A p</w:t>
      </w:r>
      <w:r w:rsidR="00656B99" w:rsidRPr="00222178">
        <w:rPr>
          <w:rFonts w:ascii="Cambria" w:hAnsi="Cambria"/>
        </w:rPr>
        <w:t>erimeter approach – network across entire US</w:t>
      </w:r>
      <w:r w:rsidRPr="00222178">
        <w:rPr>
          <w:rFonts w:ascii="Cambria" w:hAnsi="Cambria"/>
        </w:rPr>
        <w:t xml:space="preserve"> could be explored. Continue efforts at </w:t>
      </w:r>
      <w:r w:rsidR="00F0037E" w:rsidRPr="00222178">
        <w:rPr>
          <w:rFonts w:ascii="Cambria" w:hAnsi="Cambria"/>
        </w:rPr>
        <w:t>i</w:t>
      </w:r>
      <w:r w:rsidRPr="00222178">
        <w:rPr>
          <w:rFonts w:ascii="Cambria" w:hAnsi="Cambria"/>
        </w:rPr>
        <w:t>nfested a</w:t>
      </w:r>
      <w:r w:rsidR="00656B99" w:rsidRPr="00222178">
        <w:rPr>
          <w:rFonts w:ascii="Cambria" w:hAnsi="Cambria"/>
        </w:rPr>
        <w:t xml:space="preserve">reas like Lake Mead, </w:t>
      </w:r>
      <w:r w:rsidRPr="00222178">
        <w:rPr>
          <w:rFonts w:ascii="Cambria" w:hAnsi="Cambria"/>
        </w:rPr>
        <w:t>but then c</w:t>
      </w:r>
      <w:r w:rsidR="00656B99" w:rsidRPr="00222178">
        <w:rPr>
          <w:rFonts w:ascii="Cambria" w:hAnsi="Cambria"/>
        </w:rPr>
        <w:t>ouple this with systems at main access points. That’s where states can step in with their network. Next layer is neighboring state, catching those who slip through. Each party needs to have its own designated responsibility. Need strategic approach</w:t>
      </w:r>
      <w:r w:rsidR="005B277A" w:rsidRPr="00222178">
        <w:rPr>
          <w:rFonts w:ascii="Cambria" w:hAnsi="Cambria"/>
        </w:rPr>
        <w:t xml:space="preserve"> and increased coordination</w:t>
      </w:r>
      <w:r w:rsidR="00656B99" w:rsidRPr="00222178">
        <w:rPr>
          <w:rFonts w:ascii="Cambria" w:hAnsi="Cambria"/>
        </w:rPr>
        <w:t xml:space="preserve"> at regional level, across multiple jurisdictions. </w:t>
      </w:r>
    </w:p>
    <w:p w14:paraId="184EA360" w14:textId="77777777" w:rsidR="00656B99" w:rsidRPr="00222178" w:rsidRDefault="00656B99" w:rsidP="00656B99">
      <w:pPr>
        <w:numPr>
          <w:ilvl w:val="2"/>
          <w:numId w:val="8"/>
        </w:numPr>
        <w:spacing w:before="100" w:beforeAutospacing="1" w:after="100" w:afterAutospacing="1" w:line="256" w:lineRule="auto"/>
        <w:rPr>
          <w:rFonts w:ascii="Cambria" w:hAnsi="Cambria"/>
        </w:rPr>
      </w:pPr>
      <w:r w:rsidRPr="00222178">
        <w:rPr>
          <w:rFonts w:ascii="Cambria" w:hAnsi="Cambria"/>
        </w:rPr>
        <w:t xml:space="preserve">Need to keep high-risk boaters in mind, especially as areas become busier. Direct funds to those areas/at those boaters. </w:t>
      </w:r>
    </w:p>
    <w:p w14:paraId="1BDE4BA1" w14:textId="365EDC10" w:rsidR="00656B99" w:rsidRPr="00222178" w:rsidRDefault="00656B99" w:rsidP="00656B99">
      <w:pPr>
        <w:numPr>
          <w:ilvl w:val="2"/>
          <w:numId w:val="8"/>
        </w:numPr>
        <w:spacing w:before="100" w:beforeAutospacing="1" w:after="100" w:afterAutospacing="1" w:line="256" w:lineRule="auto"/>
        <w:rPr>
          <w:rFonts w:ascii="Cambria" w:hAnsi="Cambria"/>
        </w:rPr>
      </w:pPr>
      <w:r w:rsidRPr="00222178">
        <w:rPr>
          <w:rFonts w:ascii="Cambria" w:hAnsi="Cambria"/>
        </w:rPr>
        <w:t>Challenge of differing capacity across states. Some states have no designated staff</w:t>
      </w:r>
      <w:r w:rsidR="00072E92" w:rsidRPr="00222178">
        <w:rPr>
          <w:rFonts w:ascii="Cambria" w:hAnsi="Cambria"/>
        </w:rPr>
        <w:t>, funding, or authority</w:t>
      </w:r>
      <w:r w:rsidRPr="00222178">
        <w:rPr>
          <w:rFonts w:ascii="Cambria" w:hAnsi="Cambria"/>
        </w:rPr>
        <w:t xml:space="preserve">. </w:t>
      </w:r>
    </w:p>
    <w:p w14:paraId="3A082A58" w14:textId="77777777" w:rsidR="00656B99" w:rsidRPr="00222178" w:rsidRDefault="00656B99" w:rsidP="00656B99">
      <w:pPr>
        <w:numPr>
          <w:ilvl w:val="1"/>
          <w:numId w:val="8"/>
        </w:numPr>
        <w:spacing w:before="100" w:beforeAutospacing="1" w:after="100" w:afterAutospacing="1" w:line="256" w:lineRule="auto"/>
        <w:rPr>
          <w:rFonts w:ascii="Cambria" w:hAnsi="Cambria"/>
        </w:rPr>
      </w:pPr>
      <w:r w:rsidRPr="00222178">
        <w:rPr>
          <w:rFonts w:ascii="Cambria" w:hAnsi="Cambria"/>
        </w:rPr>
        <w:t xml:space="preserve">Only so much money, more strategic approach could lead to better use of funds. Example of Colorado risk assessment based on water body. </w:t>
      </w:r>
    </w:p>
    <w:p w14:paraId="664D370D" w14:textId="3DA3000F" w:rsidR="00656B99" w:rsidRPr="00222178" w:rsidRDefault="00A86613" w:rsidP="00A86613">
      <w:pPr>
        <w:numPr>
          <w:ilvl w:val="1"/>
          <w:numId w:val="8"/>
        </w:numPr>
        <w:spacing w:before="100" w:beforeAutospacing="1" w:after="100" w:afterAutospacing="1" w:line="256" w:lineRule="auto"/>
        <w:rPr>
          <w:rFonts w:ascii="Cambria" w:hAnsi="Cambria"/>
        </w:rPr>
      </w:pPr>
      <w:r w:rsidRPr="00222178">
        <w:rPr>
          <w:rFonts w:ascii="Cambria" w:hAnsi="Cambria"/>
        </w:rPr>
        <w:t>Many s</w:t>
      </w:r>
      <w:r w:rsidR="00656B99" w:rsidRPr="00222178">
        <w:rPr>
          <w:rFonts w:ascii="Cambria" w:hAnsi="Cambria"/>
        </w:rPr>
        <w:t>tates on differing pages with funding and authorities</w:t>
      </w:r>
      <w:r w:rsidRPr="00222178">
        <w:rPr>
          <w:rFonts w:ascii="Cambria" w:hAnsi="Cambria"/>
        </w:rPr>
        <w:t>, which m</w:t>
      </w:r>
      <w:r w:rsidR="00656B99" w:rsidRPr="00222178">
        <w:rPr>
          <w:rFonts w:ascii="Cambria" w:hAnsi="Cambria"/>
        </w:rPr>
        <w:t xml:space="preserve">akes sustainable funding mechanism even more important. Predictable funding makes creating layers of defense more feasible. </w:t>
      </w:r>
    </w:p>
    <w:p w14:paraId="3B45D9B2" w14:textId="282DAAE0" w:rsidR="00656B99" w:rsidRPr="00222178" w:rsidRDefault="00A86613" w:rsidP="00656B99">
      <w:pPr>
        <w:numPr>
          <w:ilvl w:val="1"/>
          <w:numId w:val="8"/>
        </w:numPr>
        <w:spacing w:before="100" w:beforeAutospacing="1" w:after="100" w:afterAutospacing="1" w:line="256" w:lineRule="auto"/>
        <w:rPr>
          <w:rFonts w:ascii="Cambria" w:hAnsi="Cambria"/>
        </w:rPr>
      </w:pPr>
      <w:r w:rsidRPr="00222178">
        <w:rPr>
          <w:rFonts w:ascii="Cambria" w:hAnsi="Cambria"/>
        </w:rPr>
        <w:t xml:space="preserve">Lakes </w:t>
      </w:r>
      <w:r w:rsidR="00656B99" w:rsidRPr="00222178">
        <w:rPr>
          <w:rFonts w:ascii="Cambria" w:hAnsi="Cambria"/>
        </w:rPr>
        <w:t xml:space="preserve">Mead, Powell, and Havasu require a different approach due to existing mussel infestations. The situation is different at other water bodies. Need to maintain multi-layer defense with Lower Colorado. </w:t>
      </w:r>
    </w:p>
    <w:p w14:paraId="4CAE936B" w14:textId="0892A723" w:rsidR="00295B2B" w:rsidRPr="00222178" w:rsidRDefault="00656B99" w:rsidP="00222178">
      <w:pPr>
        <w:spacing w:before="100" w:beforeAutospacing="1" w:after="100" w:afterAutospacing="1" w:line="256" w:lineRule="auto"/>
        <w:rPr>
          <w:rFonts w:ascii="Cambria" w:hAnsi="Cambria"/>
        </w:rPr>
      </w:pPr>
      <w:r w:rsidRPr="00222178">
        <w:rPr>
          <w:rFonts w:ascii="Cambria" w:hAnsi="Cambria"/>
        </w:rPr>
        <w:t>Does forum exist for supporting states that need additional assistance? Is this it?</w:t>
      </w:r>
    </w:p>
    <w:p w14:paraId="7888E790" w14:textId="59BCD7C4" w:rsidR="00195A24" w:rsidRDefault="00295B2B" w:rsidP="00195A24">
      <w:pPr>
        <w:numPr>
          <w:ilvl w:val="0"/>
          <w:numId w:val="8"/>
        </w:numPr>
        <w:spacing w:before="100" w:beforeAutospacing="1" w:after="100" w:afterAutospacing="1" w:line="256" w:lineRule="auto"/>
        <w:rPr>
          <w:rFonts w:ascii="Cambria" w:hAnsi="Cambria"/>
        </w:rPr>
      </w:pPr>
      <w:r w:rsidRPr="00222178">
        <w:rPr>
          <w:rFonts w:ascii="Cambria" w:hAnsi="Cambria"/>
        </w:rPr>
        <w:t>This is it.</w:t>
      </w:r>
      <w:bookmarkStart w:id="0" w:name="_GoBack"/>
      <w:bookmarkEnd w:id="0"/>
    </w:p>
    <w:p w14:paraId="26FBAAFC" w14:textId="7A5E72C5" w:rsidR="005B277A" w:rsidRPr="00195A24" w:rsidRDefault="00546922" w:rsidP="00195A24">
      <w:pPr>
        <w:numPr>
          <w:ilvl w:val="0"/>
          <w:numId w:val="8"/>
        </w:numPr>
        <w:spacing w:before="100" w:beforeAutospacing="1" w:after="100" w:afterAutospacing="1" w:line="256" w:lineRule="auto"/>
        <w:rPr>
          <w:rFonts w:ascii="Cambria" w:hAnsi="Cambria"/>
        </w:rPr>
      </w:pPr>
      <w:r>
        <w:rPr>
          <w:rFonts w:ascii="Cambria" w:hAnsi="Cambria"/>
        </w:rPr>
        <w:lastRenderedPageBreak/>
        <w:t>Per WGA, the</w:t>
      </w:r>
      <w:r w:rsidR="002E5D51" w:rsidRPr="00195A24">
        <w:rPr>
          <w:rFonts w:ascii="Cambria" w:hAnsi="Cambria"/>
        </w:rPr>
        <w:t xml:space="preserve"> goal of this </w:t>
      </w:r>
      <w:r w:rsidR="005B277A" w:rsidRPr="00195A24">
        <w:rPr>
          <w:rFonts w:ascii="Cambria" w:hAnsi="Cambria"/>
        </w:rPr>
        <w:t xml:space="preserve">meeting was </w:t>
      </w:r>
      <w:r w:rsidR="00295B2B" w:rsidRPr="00195A24">
        <w:rPr>
          <w:rFonts w:ascii="Cambria" w:hAnsi="Cambria"/>
        </w:rPr>
        <w:t>to collectively determine common interagency priorities for the prevention and containment of invasive zebra and quagga mussels in the Western U.S. and identify a shared interagency strategy to address these priorities.</w:t>
      </w:r>
      <w:r w:rsidR="005B277A" w:rsidRPr="00195A24">
        <w:rPr>
          <w:rFonts w:ascii="Cambria" w:hAnsi="Cambria"/>
        </w:rPr>
        <w:t xml:space="preserve"> </w:t>
      </w:r>
    </w:p>
    <w:p w14:paraId="51BF53C5" w14:textId="3E3743A3" w:rsidR="002E5D51" w:rsidRPr="00222178" w:rsidRDefault="002A6056" w:rsidP="00656B99">
      <w:pPr>
        <w:numPr>
          <w:ilvl w:val="0"/>
          <w:numId w:val="8"/>
        </w:numPr>
        <w:spacing w:before="100" w:beforeAutospacing="1" w:after="100" w:afterAutospacing="1" w:line="256" w:lineRule="auto"/>
        <w:rPr>
          <w:rFonts w:ascii="Cambria" w:hAnsi="Cambria"/>
        </w:rPr>
      </w:pPr>
      <w:r>
        <w:rPr>
          <w:rFonts w:ascii="Cambria" w:hAnsi="Cambria"/>
        </w:rPr>
        <w:t>T</w:t>
      </w:r>
      <w:r w:rsidR="002E5D51" w:rsidRPr="00222178">
        <w:rPr>
          <w:rFonts w:ascii="Cambria" w:hAnsi="Cambria"/>
        </w:rPr>
        <w:t>his meeting was needed to bring decision makers together and create a dialogue for adoption of standards and allocation of resources to further the collaborative implementation of WIDS and protect the uninfested west from mussels.</w:t>
      </w:r>
    </w:p>
    <w:p w14:paraId="38AC69BF" w14:textId="726B19F9" w:rsidR="00295B2B" w:rsidRPr="00222178" w:rsidRDefault="00295B2B" w:rsidP="00295B2B">
      <w:pPr>
        <w:numPr>
          <w:ilvl w:val="0"/>
          <w:numId w:val="8"/>
        </w:numPr>
        <w:spacing w:before="100" w:beforeAutospacing="1" w:after="100" w:afterAutospacing="1" w:line="256" w:lineRule="auto"/>
        <w:rPr>
          <w:rFonts w:ascii="Cambria" w:hAnsi="Cambria"/>
        </w:rPr>
      </w:pPr>
      <w:r w:rsidRPr="00222178">
        <w:rPr>
          <w:rFonts w:ascii="Cambria" w:hAnsi="Cambria"/>
        </w:rPr>
        <w:t xml:space="preserve">There is coordination happening in the West on mussels, but none at the decision maker level.  WRP and WISCE consist of program managers.  WAFWA and AFWA are mainly Fish Chiefs.  </w:t>
      </w:r>
    </w:p>
    <w:p w14:paraId="5C46727C" w14:textId="11D04AEA" w:rsidR="00656B99" w:rsidRPr="00222178" w:rsidRDefault="00656B99" w:rsidP="00656B99">
      <w:pPr>
        <w:numPr>
          <w:ilvl w:val="0"/>
          <w:numId w:val="8"/>
        </w:numPr>
        <w:spacing w:before="100" w:beforeAutospacing="1" w:after="100" w:afterAutospacing="1" w:line="256" w:lineRule="auto"/>
        <w:rPr>
          <w:rFonts w:ascii="Cambria" w:hAnsi="Cambria"/>
        </w:rPr>
      </w:pPr>
      <w:r w:rsidRPr="00222178">
        <w:rPr>
          <w:rFonts w:ascii="Cambria" w:hAnsi="Cambria"/>
        </w:rPr>
        <w:t>The weakest link in any partnership can bring it down. What do others need from CA? New</w:t>
      </w:r>
      <w:r w:rsidR="00A86613" w:rsidRPr="00222178">
        <w:rPr>
          <w:rFonts w:ascii="Cambria" w:hAnsi="Cambria"/>
        </w:rPr>
        <w:t xml:space="preserve"> CA</w:t>
      </w:r>
      <w:r w:rsidRPr="00222178">
        <w:rPr>
          <w:rFonts w:ascii="Cambria" w:hAnsi="Cambria"/>
        </w:rPr>
        <w:t xml:space="preserve"> governor – first executive order was about water resilience. What message do I need to take back to CA? Gov. Newsom focused on water projects, how do invasive mussels fit in?</w:t>
      </w:r>
    </w:p>
    <w:p w14:paraId="15A2D990" w14:textId="77777777" w:rsidR="00656B99" w:rsidRPr="00222178" w:rsidRDefault="00656B99" w:rsidP="00656B99">
      <w:pPr>
        <w:numPr>
          <w:ilvl w:val="1"/>
          <w:numId w:val="8"/>
        </w:numPr>
        <w:spacing w:before="100" w:beforeAutospacing="1" w:after="100" w:afterAutospacing="1" w:line="256" w:lineRule="auto"/>
        <w:rPr>
          <w:rFonts w:ascii="Cambria" w:hAnsi="Cambria"/>
        </w:rPr>
      </w:pPr>
      <w:r w:rsidRPr="00222178">
        <w:rPr>
          <w:rFonts w:ascii="Cambria" w:hAnsi="Cambria"/>
        </w:rPr>
        <w:t>To Governor of CA – if you’re interested in protecting water supply for Los Angeles and San Diego, you need to know that invasive mussels will affect that.</w:t>
      </w:r>
    </w:p>
    <w:p w14:paraId="23812CFA" w14:textId="1071D186" w:rsidR="00656B99" w:rsidRPr="00222178" w:rsidRDefault="00656B99" w:rsidP="00656B99">
      <w:pPr>
        <w:numPr>
          <w:ilvl w:val="2"/>
          <w:numId w:val="8"/>
        </w:numPr>
        <w:spacing w:before="100" w:beforeAutospacing="1" w:after="100" w:afterAutospacing="1" w:line="256" w:lineRule="auto"/>
        <w:rPr>
          <w:rFonts w:ascii="Cambria" w:hAnsi="Cambria"/>
        </w:rPr>
      </w:pPr>
      <w:r w:rsidRPr="00222178">
        <w:rPr>
          <w:rFonts w:ascii="Cambria" w:hAnsi="Cambria"/>
        </w:rPr>
        <w:t>Ex: stable electric rates</w:t>
      </w:r>
      <w:r w:rsidR="00072E92" w:rsidRPr="00222178">
        <w:rPr>
          <w:rFonts w:ascii="Cambria" w:hAnsi="Cambria"/>
        </w:rPr>
        <w:t>.</w:t>
      </w:r>
      <w:r w:rsidRPr="00222178">
        <w:rPr>
          <w:rFonts w:ascii="Cambria" w:hAnsi="Cambria"/>
        </w:rPr>
        <w:t xml:space="preserve"> </w:t>
      </w:r>
    </w:p>
    <w:p w14:paraId="2DA7271F" w14:textId="52E01F76" w:rsidR="00656B99" w:rsidRPr="00222178" w:rsidRDefault="00656B99" w:rsidP="00656B99">
      <w:pPr>
        <w:numPr>
          <w:ilvl w:val="2"/>
          <w:numId w:val="8"/>
        </w:numPr>
        <w:spacing w:before="100" w:beforeAutospacing="1" w:after="100" w:afterAutospacing="1" w:line="256" w:lineRule="auto"/>
        <w:rPr>
          <w:rFonts w:ascii="Cambria" w:hAnsi="Cambria"/>
        </w:rPr>
      </w:pPr>
      <w:r w:rsidRPr="00222178">
        <w:rPr>
          <w:rFonts w:ascii="Cambria" w:hAnsi="Cambria"/>
        </w:rPr>
        <w:t>Clean beaches</w:t>
      </w:r>
      <w:r w:rsidR="00072E92" w:rsidRPr="00222178">
        <w:rPr>
          <w:rFonts w:ascii="Cambria" w:hAnsi="Cambria"/>
        </w:rPr>
        <w:t>.</w:t>
      </w:r>
      <w:r w:rsidRPr="00222178">
        <w:rPr>
          <w:rFonts w:ascii="Cambria" w:hAnsi="Cambria"/>
        </w:rPr>
        <w:t xml:space="preserve"> </w:t>
      </w:r>
    </w:p>
    <w:p w14:paraId="0094A1DD" w14:textId="77777777" w:rsidR="00656B99" w:rsidRPr="00222178" w:rsidRDefault="00656B99" w:rsidP="00656B99">
      <w:pPr>
        <w:numPr>
          <w:ilvl w:val="2"/>
          <w:numId w:val="8"/>
        </w:numPr>
        <w:spacing w:before="100" w:beforeAutospacing="1" w:after="100" w:afterAutospacing="1" w:line="256" w:lineRule="auto"/>
        <w:rPr>
          <w:rFonts w:ascii="Cambria" w:hAnsi="Cambria"/>
        </w:rPr>
      </w:pPr>
      <w:r w:rsidRPr="00222178">
        <w:rPr>
          <w:rFonts w:ascii="Cambria" w:hAnsi="Cambria"/>
        </w:rPr>
        <w:t xml:space="preserve">Less regulation under ESA. </w:t>
      </w:r>
    </w:p>
    <w:p w14:paraId="61124757" w14:textId="464FEE57" w:rsidR="00656B99" w:rsidRPr="00222178" w:rsidRDefault="00656B99" w:rsidP="00656B99">
      <w:pPr>
        <w:numPr>
          <w:ilvl w:val="3"/>
          <w:numId w:val="8"/>
        </w:numPr>
        <w:spacing w:before="100" w:beforeAutospacing="1" w:after="100" w:afterAutospacing="1" w:line="256" w:lineRule="auto"/>
        <w:rPr>
          <w:rFonts w:ascii="Cambria" w:hAnsi="Cambria"/>
        </w:rPr>
      </w:pPr>
      <w:r w:rsidRPr="00222178">
        <w:rPr>
          <w:rFonts w:ascii="Cambria" w:hAnsi="Cambria"/>
        </w:rPr>
        <w:t>Invasive mussels – 20 new listings in Great Lakes. Similar effects</w:t>
      </w:r>
      <w:r w:rsidR="00072E92" w:rsidRPr="00222178">
        <w:rPr>
          <w:rFonts w:ascii="Cambria" w:hAnsi="Cambria"/>
        </w:rPr>
        <w:t xml:space="preserve"> projected</w:t>
      </w:r>
      <w:r w:rsidRPr="00222178">
        <w:rPr>
          <w:rFonts w:ascii="Cambria" w:hAnsi="Cambria"/>
        </w:rPr>
        <w:t xml:space="preserve"> in Columbia River Basin. </w:t>
      </w:r>
    </w:p>
    <w:p w14:paraId="1547CD52" w14:textId="36BB1D42" w:rsidR="00656B99" w:rsidRPr="00222178" w:rsidRDefault="00295B2B" w:rsidP="00656B99">
      <w:pPr>
        <w:numPr>
          <w:ilvl w:val="2"/>
          <w:numId w:val="8"/>
        </w:numPr>
        <w:spacing w:before="100" w:beforeAutospacing="1" w:after="100" w:afterAutospacing="1" w:line="256" w:lineRule="auto"/>
        <w:rPr>
          <w:rFonts w:ascii="Cambria" w:hAnsi="Cambria"/>
        </w:rPr>
      </w:pPr>
      <w:r w:rsidRPr="00222178">
        <w:rPr>
          <w:rFonts w:ascii="Cambria" w:hAnsi="Cambria"/>
        </w:rPr>
        <w:t>Rural economies</w:t>
      </w:r>
      <w:r w:rsidR="00656B99" w:rsidRPr="00222178">
        <w:rPr>
          <w:rFonts w:ascii="Cambria" w:hAnsi="Cambria"/>
        </w:rPr>
        <w:t xml:space="preserve"> </w:t>
      </w:r>
      <w:proofErr w:type="gramStart"/>
      <w:r w:rsidR="00072E92" w:rsidRPr="00222178">
        <w:rPr>
          <w:rFonts w:ascii="Cambria" w:hAnsi="Cambria"/>
        </w:rPr>
        <w:t>impacts</w:t>
      </w:r>
      <w:proofErr w:type="gramEnd"/>
      <w:r w:rsidR="00072E92" w:rsidRPr="00222178">
        <w:rPr>
          <w:rFonts w:ascii="Cambria" w:hAnsi="Cambria"/>
        </w:rPr>
        <w:t xml:space="preserve"> </w:t>
      </w:r>
      <w:r w:rsidR="00656B99" w:rsidRPr="00222178">
        <w:rPr>
          <w:rFonts w:ascii="Cambria" w:hAnsi="Cambria"/>
        </w:rPr>
        <w:t xml:space="preserve">on water infrastructure. </w:t>
      </w:r>
    </w:p>
    <w:p w14:paraId="12BA5562" w14:textId="435E4FBB" w:rsidR="00295B2B" w:rsidRPr="00222178" w:rsidRDefault="00656B99" w:rsidP="00295B2B">
      <w:pPr>
        <w:numPr>
          <w:ilvl w:val="2"/>
          <w:numId w:val="8"/>
        </w:numPr>
        <w:spacing w:before="100" w:beforeAutospacing="1" w:after="100" w:afterAutospacing="1" w:line="256" w:lineRule="auto"/>
        <w:rPr>
          <w:rFonts w:ascii="Cambria" w:hAnsi="Cambria"/>
        </w:rPr>
      </w:pPr>
      <w:r w:rsidRPr="00222178">
        <w:rPr>
          <w:rFonts w:ascii="Cambria" w:hAnsi="Cambria"/>
        </w:rPr>
        <w:t xml:space="preserve">Significant </w:t>
      </w:r>
      <w:r w:rsidR="00072E92" w:rsidRPr="00222178">
        <w:rPr>
          <w:rFonts w:ascii="Cambria" w:hAnsi="Cambria"/>
        </w:rPr>
        <w:t xml:space="preserve">impacts </w:t>
      </w:r>
      <w:r w:rsidRPr="00222178">
        <w:rPr>
          <w:rFonts w:ascii="Cambria" w:hAnsi="Cambria"/>
        </w:rPr>
        <w:t xml:space="preserve">on </w:t>
      </w:r>
      <w:r w:rsidR="00072E92" w:rsidRPr="00222178">
        <w:rPr>
          <w:rFonts w:ascii="Cambria" w:hAnsi="Cambria"/>
        </w:rPr>
        <w:t xml:space="preserve">irrigated </w:t>
      </w:r>
      <w:r w:rsidRPr="00222178">
        <w:rPr>
          <w:rFonts w:ascii="Cambria" w:hAnsi="Cambria"/>
        </w:rPr>
        <w:t xml:space="preserve">agriculture. </w:t>
      </w:r>
    </w:p>
    <w:p w14:paraId="23455B5A" w14:textId="0CB4E4CD" w:rsidR="005B277A" w:rsidRPr="00222178" w:rsidRDefault="005B277A" w:rsidP="00295B2B">
      <w:pPr>
        <w:spacing w:before="100" w:beforeAutospacing="1" w:after="100" w:afterAutospacing="1" w:line="256" w:lineRule="auto"/>
        <w:rPr>
          <w:rFonts w:ascii="Cambria" w:hAnsi="Cambria"/>
        </w:rPr>
      </w:pPr>
      <w:r w:rsidRPr="00222178">
        <w:rPr>
          <w:rFonts w:ascii="Cambria" w:hAnsi="Cambria"/>
        </w:rPr>
        <w:t xml:space="preserve">The collective West needs CA to prevent boats </w:t>
      </w:r>
      <w:r w:rsidR="00090163" w:rsidRPr="00222178">
        <w:rPr>
          <w:rFonts w:ascii="Cambria" w:hAnsi="Cambria"/>
        </w:rPr>
        <w:t xml:space="preserve">with mussels or other AIS </w:t>
      </w:r>
      <w:r w:rsidRPr="00222178">
        <w:rPr>
          <w:rFonts w:ascii="Cambria" w:hAnsi="Cambria"/>
        </w:rPr>
        <w:t>from leaving the state and infesting other water supplies elsewhere.</w:t>
      </w:r>
    </w:p>
    <w:p w14:paraId="52FEE58C" w14:textId="2159E142" w:rsidR="00656B99" w:rsidRPr="00222178" w:rsidRDefault="00656B99" w:rsidP="00656B99">
      <w:pPr>
        <w:spacing w:before="100" w:beforeAutospacing="1" w:after="100" w:afterAutospacing="1" w:line="256" w:lineRule="auto"/>
        <w:rPr>
          <w:rFonts w:ascii="Cambria" w:hAnsi="Cambria"/>
        </w:rPr>
      </w:pPr>
      <w:r w:rsidRPr="00222178">
        <w:rPr>
          <w:rFonts w:ascii="Cambria" w:hAnsi="Cambria"/>
        </w:rPr>
        <w:t xml:space="preserve">We know WIDs work. Know that many areas facing capacity challenges. </w:t>
      </w:r>
      <w:r w:rsidR="005B277A" w:rsidRPr="00222178">
        <w:rPr>
          <w:rFonts w:ascii="Cambria" w:hAnsi="Cambria"/>
        </w:rPr>
        <w:t>We also know that we can be more strategic with locations of WIDs and further adoption of standards across jurisdictions.</w:t>
      </w:r>
    </w:p>
    <w:p w14:paraId="17B910CA" w14:textId="56F57FC4" w:rsidR="00656B99" w:rsidRPr="00222178" w:rsidRDefault="00656B99" w:rsidP="00656B99">
      <w:pPr>
        <w:numPr>
          <w:ilvl w:val="0"/>
          <w:numId w:val="8"/>
        </w:numPr>
        <w:spacing w:before="100" w:beforeAutospacing="1" w:after="100" w:afterAutospacing="1" w:line="256" w:lineRule="auto"/>
        <w:rPr>
          <w:rFonts w:ascii="Cambria" w:hAnsi="Cambria"/>
        </w:rPr>
      </w:pPr>
      <w:r w:rsidRPr="00222178">
        <w:rPr>
          <w:rFonts w:ascii="Cambria" w:hAnsi="Cambria"/>
        </w:rPr>
        <w:t xml:space="preserve">Where is redundancy most important? Where can we live without it? </w:t>
      </w:r>
    </w:p>
    <w:p w14:paraId="31C5E28F" w14:textId="102357AD" w:rsidR="00656B99" w:rsidRPr="00222178" w:rsidRDefault="00A86613" w:rsidP="00656B99">
      <w:pPr>
        <w:spacing w:before="100" w:beforeAutospacing="1" w:after="100" w:afterAutospacing="1" w:line="256" w:lineRule="auto"/>
        <w:rPr>
          <w:rFonts w:ascii="Cambria" w:hAnsi="Cambria"/>
        </w:rPr>
      </w:pPr>
      <w:r w:rsidRPr="00222178">
        <w:rPr>
          <w:rFonts w:ascii="Cambria" w:hAnsi="Cambria"/>
        </w:rPr>
        <w:t xml:space="preserve">Many forums currently discuss, strategize and collaborate on invasive mussel management, such as </w:t>
      </w:r>
      <w:r w:rsidR="00656B99" w:rsidRPr="00222178">
        <w:rPr>
          <w:rFonts w:ascii="Cambria" w:hAnsi="Cambria"/>
        </w:rPr>
        <w:t>WGA, W</w:t>
      </w:r>
      <w:r w:rsidR="00072E92" w:rsidRPr="00222178">
        <w:rPr>
          <w:rFonts w:ascii="Cambria" w:hAnsi="Cambria"/>
        </w:rPr>
        <w:t xml:space="preserve">estern </w:t>
      </w:r>
      <w:r w:rsidR="00656B99" w:rsidRPr="00222178">
        <w:rPr>
          <w:rFonts w:ascii="Cambria" w:hAnsi="Cambria"/>
        </w:rPr>
        <w:t>R</w:t>
      </w:r>
      <w:r w:rsidR="00072E92" w:rsidRPr="00222178">
        <w:rPr>
          <w:rFonts w:ascii="Cambria" w:hAnsi="Cambria"/>
        </w:rPr>
        <w:t xml:space="preserve">egional </w:t>
      </w:r>
      <w:r w:rsidR="00656B99" w:rsidRPr="00222178">
        <w:rPr>
          <w:rFonts w:ascii="Cambria" w:hAnsi="Cambria"/>
        </w:rPr>
        <w:t>P</w:t>
      </w:r>
      <w:r w:rsidR="00072E92" w:rsidRPr="00222178">
        <w:rPr>
          <w:rFonts w:ascii="Cambria" w:hAnsi="Cambria"/>
        </w:rPr>
        <w:t>anel on Aquatic Nuisance Species</w:t>
      </w:r>
      <w:r w:rsidR="00750074" w:rsidRPr="00222178">
        <w:rPr>
          <w:rFonts w:ascii="Cambria" w:hAnsi="Cambria"/>
        </w:rPr>
        <w:t xml:space="preserve"> (WRP)</w:t>
      </w:r>
      <w:r w:rsidR="00656B99" w:rsidRPr="00222178">
        <w:rPr>
          <w:rFonts w:ascii="Cambria" w:hAnsi="Cambria"/>
        </w:rPr>
        <w:t>, W</w:t>
      </w:r>
      <w:r w:rsidR="00072E92" w:rsidRPr="00222178">
        <w:rPr>
          <w:rFonts w:ascii="Cambria" w:hAnsi="Cambria"/>
        </w:rPr>
        <w:t xml:space="preserve">estern </w:t>
      </w:r>
      <w:r w:rsidR="00656B99" w:rsidRPr="00222178">
        <w:rPr>
          <w:rFonts w:ascii="Cambria" w:hAnsi="Cambria"/>
        </w:rPr>
        <w:t>I</w:t>
      </w:r>
      <w:r w:rsidR="00072E92" w:rsidRPr="00222178">
        <w:rPr>
          <w:rFonts w:ascii="Cambria" w:hAnsi="Cambria"/>
        </w:rPr>
        <w:t xml:space="preserve">nvasive </w:t>
      </w:r>
      <w:r w:rsidR="00656B99" w:rsidRPr="00222178">
        <w:rPr>
          <w:rFonts w:ascii="Cambria" w:hAnsi="Cambria"/>
        </w:rPr>
        <w:t>S</w:t>
      </w:r>
      <w:r w:rsidR="00072E92" w:rsidRPr="00222178">
        <w:rPr>
          <w:rFonts w:ascii="Cambria" w:hAnsi="Cambria"/>
        </w:rPr>
        <w:t xml:space="preserve">pecies </w:t>
      </w:r>
      <w:r w:rsidR="00656B99" w:rsidRPr="00222178">
        <w:rPr>
          <w:rFonts w:ascii="Cambria" w:hAnsi="Cambria"/>
        </w:rPr>
        <w:t>C</w:t>
      </w:r>
      <w:r w:rsidR="00072E92" w:rsidRPr="00222178">
        <w:rPr>
          <w:rFonts w:ascii="Cambria" w:hAnsi="Cambria"/>
        </w:rPr>
        <w:t xml:space="preserve">oordination </w:t>
      </w:r>
      <w:r w:rsidR="00656B99" w:rsidRPr="00222178">
        <w:rPr>
          <w:rFonts w:ascii="Cambria" w:hAnsi="Cambria"/>
        </w:rPr>
        <w:t>E</w:t>
      </w:r>
      <w:r w:rsidR="00072E92" w:rsidRPr="00222178">
        <w:rPr>
          <w:rFonts w:ascii="Cambria" w:hAnsi="Cambria"/>
        </w:rPr>
        <w:t>ffort</w:t>
      </w:r>
      <w:r w:rsidR="005B277A" w:rsidRPr="00222178">
        <w:rPr>
          <w:rFonts w:ascii="Cambria" w:hAnsi="Cambria"/>
        </w:rPr>
        <w:t xml:space="preserve"> (WISCE)</w:t>
      </w:r>
      <w:r w:rsidR="00656B99" w:rsidRPr="00222178">
        <w:rPr>
          <w:rFonts w:ascii="Cambria" w:hAnsi="Cambria"/>
        </w:rPr>
        <w:t>, W</w:t>
      </w:r>
      <w:r w:rsidR="00072E92" w:rsidRPr="00222178">
        <w:rPr>
          <w:rFonts w:ascii="Cambria" w:hAnsi="Cambria"/>
        </w:rPr>
        <w:t xml:space="preserve">estern </w:t>
      </w:r>
      <w:r w:rsidR="00656B99" w:rsidRPr="00222178">
        <w:rPr>
          <w:rFonts w:ascii="Cambria" w:hAnsi="Cambria"/>
        </w:rPr>
        <w:t>A</w:t>
      </w:r>
      <w:r w:rsidR="00072E92" w:rsidRPr="00222178">
        <w:rPr>
          <w:rFonts w:ascii="Cambria" w:hAnsi="Cambria"/>
        </w:rPr>
        <w:t xml:space="preserve">ssociation of </w:t>
      </w:r>
      <w:r w:rsidR="00656B99" w:rsidRPr="00222178">
        <w:rPr>
          <w:rFonts w:ascii="Cambria" w:hAnsi="Cambria"/>
        </w:rPr>
        <w:t>F</w:t>
      </w:r>
      <w:r w:rsidR="00072E92" w:rsidRPr="00222178">
        <w:rPr>
          <w:rFonts w:ascii="Cambria" w:hAnsi="Cambria"/>
        </w:rPr>
        <w:t xml:space="preserve">ish and </w:t>
      </w:r>
      <w:r w:rsidR="00656B99" w:rsidRPr="00222178">
        <w:rPr>
          <w:rFonts w:ascii="Cambria" w:hAnsi="Cambria"/>
        </w:rPr>
        <w:t>W</w:t>
      </w:r>
      <w:r w:rsidR="00072E92" w:rsidRPr="00222178">
        <w:rPr>
          <w:rFonts w:ascii="Cambria" w:hAnsi="Cambria"/>
        </w:rPr>
        <w:t xml:space="preserve">ildlife </w:t>
      </w:r>
      <w:r w:rsidR="00656B99" w:rsidRPr="00222178">
        <w:rPr>
          <w:rFonts w:ascii="Cambria" w:hAnsi="Cambria"/>
        </w:rPr>
        <w:t>A</w:t>
      </w:r>
      <w:r w:rsidR="00072E92" w:rsidRPr="00222178">
        <w:rPr>
          <w:rFonts w:ascii="Cambria" w:hAnsi="Cambria"/>
        </w:rPr>
        <w:t>gencies (WAFWA)</w:t>
      </w:r>
      <w:r w:rsidR="00656B99" w:rsidRPr="00222178">
        <w:rPr>
          <w:rFonts w:ascii="Cambria" w:hAnsi="Cambria"/>
        </w:rPr>
        <w:t>, A</w:t>
      </w:r>
      <w:r w:rsidR="00072E92" w:rsidRPr="00222178">
        <w:rPr>
          <w:rFonts w:ascii="Cambria" w:hAnsi="Cambria"/>
        </w:rPr>
        <w:t xml:space="preserve">ssociation of </w:t>
      </w:r>
      <w:r w:rsidR="00656B99" w:rsidRPr="00222178">
        <w:rPr>
          <w:rFonts w:ascii="Cambria" w:hAnsi="Cambria"/>
        </w:rPr>
        <w:t>F</w:t>
      </w:r>
      <w:r w:rsidR="00072E92" w:rsidRPr="00222178">
        <w:rPr>
          <w:rFonts w:ascii="Cambria" w:hAnsi="Cambria"/>
        </w:rPr>
        <w:t xml:space="preserve">ish and </w:t>
      </w:r>
      <w:r w:rsidR="00656B99" w:rsidRPr="00222178">
        <w:rPr>
          <w:rFonts w:ascii="Cambria" w:hAnsi="Cambria"/>
        </w:rPr>
        <w:t>W</w:t>
      </w:r>
      <w:r w:rsidR="00072E92" w:rsidRPr="00222178">
        <w:rPr>
          <w:rFonts w:ascii="Cambria" w:hAnsi="Cambria"/>
        </w:rPr>
        <w:t xml:space="preserve">ildlife </w:t>
      </w:r>
      <w:r w:rsidR="00656B99" w:rsidRPr="00222178">
        <w:rPr>
          <w:rFonts w:ascii="Cambria" w:hAnsi="Cambria"/>
        </w:rPr>
        <w:t>A</w:t>
      </w:r>
      <w:r w:rsidR="00072E92" w:rsidRPr="00222178">
        <w:rPr>
          <w:rFonts w:ascii="Cambria" w:hAnsi="Cambria"/>
        </w:rPr>
        <w:t>gencies</w:t>
      </w:r>
      <w:r w:rsidR="00656B99" w:rsidRPr="00222178">
        <w:rPr>
          <w:rFonts w:ascii="Cambria" w:hAnsi="Cambria"/>
        </w:rPr>
        <w:t xml:space="preserve"> </w:t>
      </w:r>
      <w:r w:rsidR="005B277A" w:rsidRPr="00222178">
        <w:rPr>
          <w:rFonts w:ascii="Cambria" w:hAnsi="Cambria"/>
        </w:rPr>
        <w:t xml:space="preserve">(AFWA) </w:t>
      </w:r>
      <w:r w:rsidR="00656B99" w:rsidRPr="00222178">
        <w:rPr>
          <w:rFonts w:ascii="Cambria" w:hAnsi="Cambria"/>
        </w:rPr>
        <w:t>coordination. State coordination</w:t>
      </w:r>
      <w:r w:rsidR="00E0254B" w:rsidRPr="00222178">
        <w:rPr>
          <w:rFonts w:ascii="Cambria" w:hAnsi="Cambria"/>
        </w:rPr>
        <w:t xml:space="preserve"> efforts </w:t>
      </w:r>
      <w:r w:rsidR="00072E92" w:rsidRPr="00222178">
        <w:rPr>
          <w:rFonts w:ascii="Cambria" w:hAnsi="Cambria"/>
        </w:rPr>
        <w:t xml:space="preserve">at the program level sometimes </w:t>
      </w:r>
      <w:r w:rsidR="00656B99" w:rsidRPr="00222178">
        <w:rPr>
          <w:rFonts w:ascii="Cambria" w:hAnsi="Cambria"/>
        </w:rPr>
        <w:t>struggle to</w:t>
      </w:r>
      <w:r w:rsidR="00E0254B" w:rsidRPr="00222178">
        <w:rPr>
          <w:rFonts w:ascii="Cambria" w:hAnsi="Cambria"/>
        </w:rPr>
        <w:t xml:space="preserve"> </w:t>
      </w:r>
      <w:r w:rsidR="00072E92" w:rsidRPr="00222178">
        <w:rPr>
          <w:rFonts w:ascii="Cambria" w:hAnsi="Cambria"/>
        </w:rPr>
        <w:t>elevate the importance of these issues to leadership levels</w:t>
      </w:r>
      <w:r w:rsidR="00656B99" w:rsidRPr="00222178">
        <w:rPr>
          <w:rFonts w:ascii="Cambria" w:hAnsi="Cambria"/>
        </w:rPr>
        <w:t xml:space="preserve">. Some states have been able to evolve with changing conditions. There’s a missing link related to priority of this work in consistent fashion. </w:t>
      </w:r>
    </w:p>
    <w:p w14:paraId="0F91653D" w14:textId="120C7C91" w:rsidR="00656B99" w:rsidRPr="00222178" w:rsidRDefault="00656B99" w:rsidP="00656B99">
      <w:pPr>
        <w:numPr>
          <w:ilvl w:val="0"/>
          <w:numId w:val="8"/>
        </w:numPr>
        <w:spacing w:before="100" w:beforeAutospacing="1" w:after="100" w:afterAutospacing="1" w:line="256" w:lineRule="auto"/>
        <w:rPr>
          <w:rFonts w:ascii="Cambria" w:hAnsi="Cambria"/>
        </w:rPr>
      </w:pPr>
      <w:r w:rsidRPr="00222178">
        <w:rPr>
          <w:rFonts w:ascii="Cambria" w:hAnsi="Cambria"/>
        </w:rPr>
        <w:t xml:space="preserve">Need to think about </w:t>
      </w:r>
      <w:r w:rsidR="005B277A" w:rsidRPr="00222178">
        <w:rPr>
          <w:rFonts w:ascii="Cambria" w:hAnsi="Cambria"/>
        </w:rPr>
        <w:t xml:space="preserve">the shared </w:t>
      </w:r>
      <w:r w:rsidRPr="00222178">
        <w:rPr>
          <w:rFonts w:ascii="Cambria" w:hAnsi="Cambria"/>
        </w:rPr>
        <w:t xml:space="preserve">highest-value assets. </w:t>
      </w:r>
      <w:r w:rsidR="002B0387" w:rsidRPr="00222178">
        <w:rPr>
          <w:rFonts w:ascii="Cambria" w:hAnsi="Cambria"/>
        </w:rPr>
        <w:t xml:space="preserve">For example, </w:t>
      </w:r>
      <w:r w:rsidRPr="00222178">
        <w:rPr>
          <w:rFonts w:ascii="Cambria" w:hAnsi="Cambria"/>
        </w:rPr>
        <w:t>Flaming Gorge</w:t>
      </w:r>
      <w:r w:rsidR="002B0387" w:rsidRPr="00222178">
        <w:rPr>
          <w:rFonts w:ascii="Cambria" w:hAnsi="Cambria"/>
        </w:rPr>
        <w:t xml:space="preserve"> is n</w:t>
      </w:r>
      <w:r w:rsidRPr="00222178">
        <w:rPr>
          <w:rFonts w:ascii="Cambria" w:hAnsi="Cambria"/>
        </w:rPr>
        <w:t>ot in CO, but</w:t>
      </w:r>
      <w:r w:rsidR="002B0387" w:rsidRPr="00222178">
        <w:rPr>
          <w:rFonts w:ascii="Cambria" w:hAnsi="Cambria"/>
        </w:rPr>
        <w:t xml:space="preserve"> it is</w:t>
      </w:r>
      <w:r w:rsidRPr="00222178">
        <w:rPr>
          <w:rFonts w:ascii="Cambria" w:hAnsi="Cambria"/>
        </w:rPr>
        <w:t xml:space="preserve"> high priority</w:t>
      </w:r>
      <w:r w:rsidR="002B0387" w:rsidRPr="00222178">
        <w:rPr>
          <w:rFonts w:ascii="Cambria" w:hAnsi="Cambria"/>
        </w:rPr>
        <w:t xml:space="preserve"> for CO</w:t>
      </w:r>
      <w:r w:rsidRPr="00222178">
        <w:rPr>
          <w:rFonts w:ascii="Cambria" w:hAnsi="Cambria"/>
        </w:rPr>
        <w:t xml:space="preserve">. </w:t>
      </w:r>
      <w:r w:rsidR="002B0387" w:rsidRPr="00222178">
        <w:rPr>
          <w:rFonts w:ascii="Cambria" w:hAnsi="Cambria"/>
        </w:rPr>
        <w:t>There is m</w:t>
      </w:r>
      <w:r w:rsidRPr="00222178">
        <w:rPr>
          <w:rFonts w:ascii="Cambria" w:hAnsi="Cambria"/>
        </w:rPr>
        <w:t>issing link with</w:t>
      </w:r>
      <w:r w:rsidR="002B0387" w:rsidRPr="00222178">
        <w:rPr>
          <w:rFonts w:ascii="Cambria" w:hAnsi="Cambria"/>
        </w:rPr>
        <w:t xml:space="preserve"> regional WID strategies and</w:t>
      </w:r>
      <w:r w:rsidRPr="00222178">
        <w:rPr>
          <w:rFonts w:ascii="Cambria" w:hAnsi="Cambria"/>
        </w:rPr>
        <w:t xml:space="preserve"> strategic placement of resources. Sometimes</w:t>
      </w:r>
      <w:r w:rsidR="002B0387" w:rsidRPr="00222178">
        <w:rPr>
          <w:rFonts w:ascii="Cambria" w:hAnsi="Cambria"/>
        </w:rPr>
        <w:t xml:space="preserve"> programs</w:t>
      </w:r>
      <w:r w:rsidRPr="00222178">
        <w:rPr>
          <w:rFonts w:ascii="Cambria" w:hAnsi="Cambria"/>
        </w:rPr>
        <w:t xml:space="preserve"> </w:t>
      </w:r>
      <w:proofErr w:type="gramStart"/>
      <w:r w:rsidRPr="00222178">
        <w:rPr>
          <w:rFonts w:ascii="Cambria" w:hAnsi="Cambria"/>
        </w:rPr>
        <w:t>compet</w:t>
      </w:r>
      <w:r w:rsidR="002B0387" w:rsidRPr="00222178">
        <w:rPr>
          <w:rFonts w:ascii="Cambria" w:hAnsi="Cambria"/>
        </w:rPr>
        <w:t>e</w:t>
      </w:r>
      <w:r w:rsidRPr="00222178">
        <w:rPr>
          <w:rFonts w:ascii="Cambria" w:hAnsi="Cambria"/>
        </w:rPr>
        <w:t xml:space="preserve"> with each other</w:t>
      </w:r>
      <w:proofErr w:type="gramEnd"/>
      <w:r w:rsidRPr="00222178">
        <w:rPr>
          <w:rFonts w:ascii="Cambria" w:hAnsi="Cambria"/>
        </w:rPr>
        <w:t>, so</w:t>
      </w:r>
      <w:r w:rsidR="002B0387" w:rsidRPr="00222178">
        <w:rPr>
          <w:rFonts w:ascii="Cambria" w:hAnsi="Cambria"/>
        </w:rPr>
        <w:t xml:space="preserve"> we need to</w:t>
      </w:r>
      <w:r w:rsidRPr="00222178">
        <w:rPr>
          <w:rFonts w:ascii="Cambria" w:hAnsi="Cambria"/>
        </w:rPr>
        <w:t xml:space="preserve"> look at ways to come up with shared priorities. </w:t>
      </w:r>
    </w:p>
    <w:p w14:paraId="57E58E1B" w14:textId="3F65D470" w:rsidR="00656B99" w:rsidRPr="00222178" w:rsidRDefault="00656B99" w:rsidP="00656B99">
      <w:pPr>
        <w:spacing w:before="100" w:beforeAutospacing="1" w:after="100" w:afterAutospacing="1" w:line="256" w:lineRule="auto"/>
        <w:rPr>
          <w:rFonts w:ascii="Cambria" w:hAnsi="Cambria"/>
        </w:rPr>
      </w:pPr>
      <w:r w:rsidRPr="00222178">
        <w:rPr>
          <w:rFonts w:ascii="Cambria" w:hAnsi="Cambria"/>
        </w:rPr>
        <w:t xml:space="preserve">Need to know what the specific deliverable is. That will point to who needs to be involved. WGA </w:t>
      </w:r>
      <w:r w:rsidR="00E0254B" w:rsidRPr="00222178">
        <w:rPr>
          <w:rFonts w:ascii="Cambria" w:hAnsi="Cambria"/>
        </w:rPr>
        <w:t>could</w:t>
      </w:r>
      <w:r w:rsidRPr="00222178">
        <w:rPr>
          <w:rFonts w:ascii="Cambria" w:hAnsi="Cambria"/>
        </w:rPr>
        <w:t xml:space="preserve"> recommend policy outcomes related to mussels. </w:t>
      </w:r>
    </w:p>
    <w:p w14:paraId="1C897D73" w14:textId="67C29F50" w:rsidR="00656B99" w:rsidRPr="00222178" w:rsidRDefault="00656B99" w:rsidP="00656B99">
      <w:pPr>
        <w:pStyle w:val="ListParagraph"/>
        <w:numPr>
          <w:ilvl w:val="0"/>
          <w:numId w:val="10"/>
        </w:numPr>
        <w:spacing w:before="100" w:beforeAutospacing="1" w:after="100" w:afterAutospacing="1" w:line="256" w:lineRule="auto"/>
        <w:rPr>
          <w:rFonts w:ascii="Cambria" w:hAnsi="Cambria"/>
        </w:rPr>
      </w:pPr>
      <w:r w:rsidRPr="00222178">
        <w:rPr>
          <w:rFonts w:ascii="Cambria" w:hAnsi="Cambria"/>
        </w:rPr>
        <w:lastRenderedPageBreak/>
        <w:t xml:space="preserve">Provide ammunition to governors related to policy outcomes </w:t>
      </w:r>
      <w:r w:rsidR="00A86613" w:rsidRPr="00222178">
        <w:rPr>
          <w:rFonts w:ascii="Cambria" w:hAnsi="Cambria"/>
        </w:rPr>
        <w:t>to</w:t>
      </w:r>
      <w:r w:rsidRPr="00222178">
        <w:rPr>
          <w:rFonts w:ascii="Cambria" w:hAnsi="Cambria"/>
        </w:rPr>
        <w:t xml:space="preserve"> address invasive mussels. </w:t>
      </w:r>
    </w:p>
    <w:p w14:paraId="619E5DDF" w14:textId="25405061" w:rsidR="00656B99" w:rsidRPr="00222178" w:rsidRDefault="00E0254B" w:rsidP="00656B99">
      <w:pPr>
        <w:pStyle w:val="ListParagraph"/>
        <w:numPr>
          <w:ilvl w:val="1"/>
          <w:numId w:val="10"/>
        </w:numPr>
        <w:spacing w:before="100" w:beforeAutospacing="1" w:after="100" w:afterAutospacing="1" w:line="256" w:lineRule="auto"/>
        <w:rPr>
          <w:rFonts w:ascii="Cambria" w:hAnsi="Cambria"/>
        </w:rPr>
      </w:pPr>
      <w:r w:rsidRPr="00222178">
        <w:rPr>
          <w:rFonts w:ascii="Cambria" w:hAnsi="Cambria"/>
        </w:rPr>
        <w:t>WGA could take lead</w:t>
      </w:r>
      <w:r w:rsidR="00656B99" w:rsidRPr="00222178">
        <w:rPr>
          <w:rFonts w:ascii="Cambria" w:hAnsi="Cambria"/>
        </w:rPr>
        <w:t xml:space="preserve"> amending Dingell-Johnson for </w:t>
      </w:r>
      <w:r w:rsidR="00750074" w:rsidRPr="00222178">
        <w:rPr>
          <w:rFonts w:ascii="Cambria" w:hAnsi="Cambria"/>
        </w:rPr>
        <w:t xml:space="preserve">funding </w:t>
      </w:r>
      <w:r w:rsidR="00656B99" w:rsidRPr="00222178">
        <w:rPr>
          <w:rFonts w:ascii="Cambria" w:hAnsi="Cambria"/>
        </w:rPr>
        <w:t xml:space="preserve">invasive mussel control. </w:t>
      </w:r>
      <w:r w:rsidR="000F0682" w:rsidRPr="00222178">
        <w:rPr>
          <w:rFonts w:ascii="Cambria" w:hAnsi="Cambria"/>
        </w:rPr>
        <w:t xml:space="preserve">Coordinate with </w:t>
      </w:r>
      <w:r w:rsidR="00656B99" w:rsidRPr="00222178">
        <w:rPr>
          <w:rFonts w:ascii="Cambria" w:hAnsi="Cambria"/>
        </w:rPr>
        <w:t>WAFWA</w:t>
      </w:r>
      <w:r w:rsidR="000F0682" w:rsidRPr="00222178">
        <w:rPr>
          <w:rFonts w:ascii="Cambria" w:hAnsi="Cambria"/>
        </w:rPr>
        <w:t>, and possibly</w:t>
      </w:r>
      <w:r w:rsidR="00656B99" w:rsidRPr="00222178">
        <w:rPr>
          <w:rFonts w:ascii="Cambria" w:hAnsi="Cambria"/>
        </w:rPr>
        <w:t xml:space="preserve"> industry. </w:t>
      </w:r>
    </w:p>
    <w:p w14:paraId="13841D97" w14:textId="26B9D803" w:rsidR="00656B99" w:rsidRPr="00222178" w:rsidRDefault="00656B99" w:rsidP="00656B99">
      <w:pPr>
        <w:pStyle w:val="ListParagraph"/>
        <w:numPr>
          <w:ilvl w:val="1"/>
          <w:numId w:val="10"/>
        </w:numPr>
        <w:spacing w:before="100" w:beforeAutospacing="1" w:after="100" w:afterAutospacing="1" w:line="256" w:lineRule="auto"/>
        <w:rPr>
          <w:rFonts w:ascii="Cambria" w:hAnsi="Cambria"/>
        </w:rPr>
      </w:pPr>
      <w:r w:rsidRPr="00222178">
        <w:rPr>
          <w:rFonts w:ascii="Cambria" w:hAnsi="Cambria"/>
        </w:rPr>
        <w:t xml:space="preserve">WRDA 2020, </w:t>
      </w:r>
      <w:r w:rsidR="00072E92" w:rsidRPr="00222178">
        <w:rPr>
          <w:rFonts w:ascii="Cambria" w:hAnsi="Cambria"/>
        </w:rPr>
        <w:t xml:space="preserve">increased appropriations and </w:t>
      </w:r>
      <w:r w:rsidRPr="00222178">
        <w:rPr>
          <w:rFonts w:ascii="Cambria" w:hAnsi="Cambria"/>
        </w:rPr>
        <w:t>improved agency coordination for mussel</w:t>
      </w:r>
      <w:r w:rsidR="00750074" w:rsidRPr="00222178">
        <w:rPr>
          <w:rFonts w:ascii="Cambria" w:hAnsi="Cambria"/>
        </w:rPr>
        <w:t xml:space="preserve"> WID, monitoring, and rapid response</w:t>
      </w:r>
      <w:r w:rsidRPr="00222178">
        <w:rPr>
          <w:rFonts w:ascii="Cambria" w:hAnsi="Cambria"/>
        </w:rPr>
        <w:t xml:space="preserve">. </w:t>
      </w:r>
    </w:p>
    <w:p w14:paraId="4E6FDAB5" w14:textId="72ED0B8D" w:rsidR="00656B99" w:rsidRPr="00222178" w:rsidRDefault="000F0682" w:rsidP="00656B99">
      <w:pPr>
        <w:pStyle w:val="ListParagraph"/>
        <w:numPr>
          <w:ilvl w:val="1"/>
          <w:numId w:val="10"/>
        </w:numPr>
        <w:spacing w:before="100" w:beforeAutospacing="1" w:after="100" w:afterAutospacing="1" w:line="256" w:lineRule="auto"/>
        <w:rPr>
          <w:rFonts w:ascii="Cambria" w:hAnsi="Cambria"/>
        </w:rPr>
      </w:pPr>
      <w:r w:rsidRPr="00222178">
        <w:rPr>
          <w:rFonts w:ascii="Cambria" w:hAnsi="Cambria"/>
        </w:rPr>
        <w:t>Can the f</w:t>
      </w:r>
      <w:r w:rsidR="00E0254B" w:rsidRPr="00222178">
        <w:rPr>
          <w:rFonts w:ascii="Cambria" w:hAnsi="Cambria"/>
        </w:rPr>
        <w:t>ederal</w:t>
      </w:r>
      <w:r w:rsidR="00656B99" w:rsidRPr="00222178">
        <w:rPr>
          <w:rFonts w:ascii="Cambria" w:hAnsi="Cambria"/>
        </w:rPr>
        <w:t xml:space="preserve"> to state grant funding</w:t>
      </w:r>
      <w:r w:rsidRPr="00222178">
        <w:rPr>
          <w:rFonts w:ascii="Cambria" w:hAnsi="Cambria"/>
        </w:rPr>
        <w:t xml:space="preserve"> opportunities/processes be refined to improve the support of mussel management programs?</w:t>
      </w:r>
      <w:r w:rsidR="00E0254B" w:rsidRPr="00222178">
        <w:rPr>
          <w:rFonts w:ascii="Cambria" w:hAnsi="Cambria"/>
        </w:rPr>
        <w:t xml:space="preserve"> Is there a way to</w:t>
      </w:r>
      <w:r w:rsidR="00656B99" w:rsidRPr="00222178">
        <w:rPr>
          <w:rFonts w:ascii="Cambria" w:hAnsi="Cambria"/>
        </w:rPr>
        <w:t xml:space="preserve"> make </w:t>
      </w:r>
      <w:r w:rsidR="00E0254B" w:rsidRPr="00222178">
        <w:rPr>
          <w:rFonts w:ascii="Cambria" w:hAnsi="Cambria"/>
        </w:rPr>
        <w:t xml:space="preserve">it </w:t>
      </w:r>
      <w:r w:rsidR="00656B99" w:rsidRPr="00222178">
        <w:rPr>
          <w:rFonts w:ascii="Cambria" w:hAnsi="Cambria"/>
        </w:rPr>
        <w:t xml:space="preserve">simpler? More coordination (dates, common forms, etc.)? Multi-year grant awards. </w:t>
      </w:r>
    </w:p>
    <w:p w14:paraId="34263C14" w14:textId="634B4940" w:rsidR="00656B99" w:rsidRPr="00222178" w:rsidRDefault="00656B99" w:rsidP="00656B99">
      <w:pPr>
        <w:spacing w:before="100" w:beforeAutospacing="1" w:after="100" w:afterAutospacing="1" w:line="256" w:lineRule="auto"/>
        <w:rPr>
          <w:rFonts w:ascii="Cambria" w:hAnsi="Cambria"/>
        </w:rPr>
      </w:pPr>
      <w:r w:rsidRPr="00222178">
        <w:rPr>
          <w:rFonts w:ascii="Cambria" w:hAnsi="Cambria"/>
        </w:rPr>
        <w:t>Education – not just telling folks what we’re doing. Message not complete. Better education can increase capacity. What is the outcome we’re searching for? What is the message we’re not communicating? We can help motivate governors</w:t>
      </w:r>
      <w:r w:rsidR="00750074" w:rsidRPr="00222178">
        <w:rPr>
          <w:rFonts w:ascii="Cambria" w:hAnsi="Cambria"/>
        </w:rPr>
        <w:t>,</w:t>
      </w:r>
      <w:r w:rsidRPr="00222178">
        <w:rPr>
          <w:rFonts w:ascii="Cambria" w:hAnsi="Cambria"/>
        </w:rPr>
        <w:t xml:space="preserve"> legislators</w:t>
      </w:r>
      <w:r w:rsidR="00750074" w:rsidRPr="00222178">
        <w:rPr>
          <w:rFonts w:ascii="Cambria" w:hAnsi="Cambria"/>
        </w:rPr>
        <w:t>, and other leaders</w:t>
      </w:r>
      <w:r w:rsidRPr="00222178">
        <w:rPr>
          <w:rFonts w:ascii="Cambria" w:hAnsi="Cambria"/>
        </w:rPr>
        <w:t xml:space="preserve"> to address this issue and prioritize it. </w:t>
      </w:r>
      <w:r w:rsidR="004C2031" w:rsidRPr="00222178">
        <w:rPr>
          <w:rFonts w:ascii="Cambria" w:hAnsi="Cambria"/>
        </w:rPr>
        <w:t>Education is being coordinated through the Western Regional Panel’s Education Committee</w:t>
      </w:r>
      <w:r w:rsidR="00090163" w:rsidRPr="00222178">
        <w:rPr>
          <w:rFonts w:ascii="Cambria" w:hAnsi="Cambria"/>
        </w:rPr>
        <w:t xml:space="preserve"> and the ANS Task Force</w:t>
      </w:r>
      <w:r w:rsidR="004C2031" w:rsidRPr="00222178">
        <w:rPr>
          <w:rFonts w:ascii="Cambria" w:hAnsi="Cambria"/>
        </w:rPr>
        <w:t xml:space="preserve">, </w:t>
      </w:r>
      <w:r w:rsidR="00090163" w:rsidRPr="00222178">
        <w:rPr>
          <w:rFonts w:ascii="Cambria" w:hAnsi="Cambria"/>
        </w:rPr>
        <w:t xml:space="preserve">both of </w:t>
      </w:r>
      <w:r w:rsidR="004C2031" w:rsidRPr="00222178">
        <w:rPr>
          <w:rFonts w:ascii="Cambria" w:hAnsi="Cambria"/>
        </w:rPr>
        <w:t>which struggle with the education of key decision makers versus end users or the public. More engagement is needed in these workgroups on this topic.</w:t>
      </w:r>
      <w:r w:rsidR="00090163" w:rsidRPr="00222178">
        <w:rPr>
          <w:rFonts w:ascii="Cambria" w:hAnsi="Cambria"/>
        </w:rPr>
        <w:t xml:space="preserve"> Messaging,</w:t>
      </w:r>
      <w:r w:rsidR="00EC6E7F" w:rsidRPr="00222178">
        <w:rPr>
          <w:rFonts w:ascii="Cambria" w:hAnsi="Cambria"/>
        </w:rPr>
        <w:t xml:space="preserve"> education and outreach is a focus of the national Aquatic Nuisance Species Task Force’s new strategic plan.</w:t>
      </w:r>
    </w:p>
    <w:p w14:paraId="5171A12F" w14:textId="0F4156D4" w:rsidR="000F0682" w:rsidRPr="00222178" w:rsidRDefault="000F0682" w:rsidP="00656B99">
      <w:pPr>
        <w:spacing w:before="100" w:beforeAutospacing="1" w:after="100" w:afterAutospacing="1" w:line="256" w:lineRule="auto"/>
        <w:rPr>
          <w:rFonts w:ascii="Cambria" w:hAnsi="Cambria"/>
        </w:rPr>
      </w:pPr>
    </w:p>
    <w:p w14:paraId="7454F7C8" w14:textId="664FFB9B" w:rsidR="000F0682" w:rsidRPr="00222178" w:rsidRDefault="000F0682" w:rsidP="000F0682">
      <w:pPr>
        <w:spacing w:before="100" w:beforeAutospacing="1" w:after="100" w:afterAutospacing="1" w:line="256" w:lineRule="auto"/>
        <w:rPr>
          <w:rFonts w:ascii="Cambria" w:hAnsi="Cambria"/>
        </w:rPr>
      </w:pPr>
      <w:r w:rsidRPr="00222178">
        <w:rPr>
          <w:rFonts w:ascii="Cambria" w:hAnsi="Cambria"/>
        </w:rPr>
        <w:t xml:space="preserve">Possible follow-up: Consistent and repeated education to leadership on invasive mussel management issue is needed.  WGA could incorporate information at upcoming WGA related events such as WGA Lands Forum, etc.  </w:t>
      </w:r>
    </w:p>
    <w:p w14:paraId="39DB9B71" w14:textId="77777777" w:rsidR="00656B99" w:rsidRPr="00222178" w:rsidRDefault="00656B99" w:rsidP="00656B99">
      <w:pPr>
        <w:spacing w:before="100" w:beforeAutospacing="1" w:after="100" w:afterAutospacing="1" w:line="256" w:lineRule="auto"/>
        <w:rPr>
          <w:rFonts w:ascii="Cambria" w:hAnsi="Cambria"/>
        </w:rPr>
      </w:pPr>
      <w:r w:rsidRPr="00222178">
        <w:rPr>
          <w:rFonts w:ascii="Cambria" w:hAnsi="Cambria"/>
        </w:rPr>
        <w:t xml:space="preserve">Fundamental outcome - How do we prevent new waters from being infested? </w:t>
      </w:r>
    </w:p>
    <w:p w14:paraId="38E6FF2A" w14:textId="77777777" w:rsidR="00656B99" w:rsidRPr="00222178" w:rsidRDefault="00656B99" w:rsidP="00656B99">
      <w:pPr>
        <w:pStyle w:val="ListParagraph"/>
        <w:numPr>
          <w:ilvl w:val="0"/>
          <w:numId w:val="10"/>
        </w:numPr>
        <w:spacing w:before="100" w:beforeAutospacing="1" w:after="100" w:afterAutospacing="1" w:line="256" w:lineRule="auto"/>
        <w:rPr>
          <w:rFonts w:ascii="Cambria" w:hAnsi="Cambria"/>
        </w:rPr>
      </w:pPr>
      <w:r w:rsidRPr="00222178">
        <w:rPr>
          <w:rFonts w:ascii="Cambria" w:hAnsi="Cambria"/>
        </w:rPr>
        <w:t xml:space="preserve">Could spend more time on that. More robust strategy should be developed around prevention to new areas. Spend a bit of money to prevent further infestations and massive cost </w:t>
      </w:r>
      <w:proofErr w:type="gramStart"/>
      <w:r w:rsidRPr="00222178">
        <w:rPr>
          <w:rFonts w:ascii="Cambria" w:hAnsi="Cambria"/>
        </w:rPr>
        <w:t>later on</w:t>
      </w:r>
      <w:proofErr w:type="gramEnd"/>
      <w:r w:rsidRPr="00222178">
        <w:rPr>
          <w:rFonts w:ascii="Cambria" w:hAnsi="Cambria"/>
        </w:rPr>
        <w:t xml:space="preserve">. </w:t>
      </w:r>
    </w:p>
    <w:p w14:paraId="10D7C22E" w14:textId="77777777" w:rsidR="00656B99" w:rsidRPr="00222178" w:rsidRDefault="00656B99" w:rsidP="00656B99">
      <w:pPr>
        <w:pStyle w:val="ListParagraph"/>
        <w:numPr>
          <w:ilvl w:val="0"/>
          <w:numId w:val="10"/>
        </w:numPr>
        <w:spacing w:before="100" w:beforeAutospacing="1" w:after="100" w:afterAutospacing="1" w:line="256" w:lineRule="auto"/>
        <w:rPr>
          <w:rFonts w:ascii="Cambria" w:hAnsi="Cambria"/>
        </w:rPr>
      </w:pPr>
      <w:r w:rsidRPr="00222178">
        <w:rPr>
          <w:rFonts w:ascii="Cambria" w:hAnsi="Cambria"/>
        </w:rPr>
        <w:t xml:space="preserve">Goal: contain where we are, then start pushing species back. </w:t>
      </w:r>
    </w:p>
    <w:p w14:paraId="248FA783" w14:textId="77777777" w:rsidR="000F0682" w:rsidRPr="00222178" w:rsidRDefault="00656B99" w:rsidP="000F0682">
      <w:pPr>
        <w:pStyle w:val="ListParagraph"/>
        <w:numPr>
          <w:ilvl w:val="1"/>
          <w:numId w:val="10"/>
        </w:numPr>
        <w:spacing w:before="100" w:beforeAutospacing="1" w:after="100" w:afterAutospacing="1" w:line="256" w:lineRule="auto"/>
        <w:rPr>
          <w:rFonts w:ascii="Cambria" w:hAnsi="Cambria"/>
        </w:rPr>
      </w:pPr>
      <w:r w:rsidRPr="00222178">
        <w:rPr>
          <w:rFonts w:ascii="Cambria" w:hAnsi="Cambria"/>
        </w:rPr>
        <w:t xml:space="preserve">Weakness: states supporting each other. Can </w:t>
      </w:r>
      <w:r w:rsidR="00E0254B" w:rsidRPr="00222178">
        <w:rPr>
          <w:rFonts w:ascii="Cambria" w:hAnsi="Cambria"/>
        </w:rPr>
        <w:t xml:space="preserve">the </w:t>
      </w:r>
      <w:r w:rsidRPr="00222178">
        <w:rPr>
          <w:rFonts w:ascii="Cambria" w:hAnsi="Cambria"/>
        </w:rPr>
        <w:t>fed</w:t>
      </w:r>
      <w:r w:rsidR="00E0254B" w:rsidRPr="00222178">
        <w:rPr>
          <w:rFonts w:ascii="Cambria" w:hAnsi="Cambria"/>
        </w:rPr>
        <w:t>eral</w:t>
      </w:r>
      <w:r w:rsidRPr="00222178">
        <w:rPr>
          <w:rFonts w:ascii="Cambria" w:hAnsi="Cambria"/>
        </w:rPr>
        <w:t xml:space="preserve"> government be the glue? We’re (CA) now at point where we can support AZ and NV, but governors haven’t identified that opportunity. CA and others have huge needs for water resiliency, big opportunity to work together. Now is the time to invest more resources. There are probably strategic areas that we could go after. </w:t>
      </w:r>
    </w:p>
    <w:p w14:paraId="7E39E898" w14:textId="34212D93" w:rsidR="000F0682" w:rsidRPr="00222178" w:rsidRDefault="000F0682" w:rsidP="000F0682">
      <w:pPr>
        <w:pStyle w:val="ListParagraph"/>
        <w:numPr>
          <w:ilvl w:val="1"/>
          <w:numId w:val="10"/>
        </w:numPr>
        <w:spacing w:before="100" w:beforeAutospacing="1" w:after="100" w:afterAutospacing="1" w:line="256" w:lineRule="auto"/>
        <w:rPr>
          <w:rFonts w:ascii="Cambria" w:hAnsi="Cambria"/>
        </w:rPr>
      </w:pPr>
      <w:r w:rsidRPr="00222178">
        <w:rPr>
          <w:rFonts w:ascii="Cambria" w:hAnsi="Cambria"/>
        </w:rPr>
        <w:t xml:space="preserve">Example to model invasive mussel response is sage grouse response. Serious threat across landscape. Lots of administration involvement with that effort. With mussels, there could be an </w:t>
      </w:r>
      <w:r w:rsidR="00F0037E" w:rsidRPr="00222178">
        <w:rPr>
          <w:rFonts w:ascii="Cambria" w:hAnsi="Cambria"/>
        </w:rPr>
        <w:t xml:space="preserve">emphasis on </w:t>
      </w:r>
      <w:r w:rsidRPr="00222178">
        <w:rPr>
          <w:rFonts w:ascii="Cambria" w:hAnsi="Cambria"/>
        </w:rPr>
        <w:t xml:space="preserve">effects on water users, electricity costs. Don’t hear enough about practical costs to </w:t>
      </w:r>
      <w:r w:rsidR="00F0037E" w:rsidRPr="00222178">
        <w:rPr>
          <w:rFonts w:ascii="Cambria" w:hAnsi="Cambria"/>
        </w:rPr>
        <w:t>average Americans</w:t>
      </w:r>
      <w:r w:rsidRPr="00222178">
        <w:rPr>
          <w:rFonts w:ascii="Cambria" w:hAnsi="Cambria"/>
        </w:rPr>
        <w:t xml:space="preserve">. </w:t>
      </w:r>
    </w:p>
    <w:p w14:paraId="395D02DE" w14:textId="77777777" w:rsidR="00E0254B" w:rsidRPr="00222178" w:rsidRDefault="00E0254B" w:rsidP="00E0254B">
      <w:pPr>
        <w:pStyle w:val="ListParagraph"/>
        <w:spacing w:before="100" w:beforeAutospacing="1" w:after="100" w:afterAutospacing="1" w:line="256" w:lineRule="auto"/>
        <w:rPr>
          <w:rFonts w:ascii="Cambria" w:hAnsi="Cambria"/>
        </w:rPr>
      </w:pPr>
    </w:p>
    <w:p w14:paraId="6E81EA8A" w14:textId="1BF6461D" w:rsidR="00656B99" w:rsidRPr="00222178" w:rsidRDefault="00656B99" w:rsidP="00656B99">
      <w:pPr>
        <w:pStyle w:val="ListParagraph"/>
        <w:numPr>
          <w:ilvl w:val="0"/>
          <w:numId w:val="8"/>
        </w:numPr>
        <w:spacing w:before="100" w:beforeAutospacing="1" w:after="100" w:afterAutospacing="1" w:line="256" w:lineRule="auto"/>
        <w:rPr>
          <w:rFonts w:ascii="Cambria" w:hAnsi="Cambria"/>
        </w:rPr>
      </w:pPr>
      <w:r w:rsidRPr="00222178">
        <w:rPr>
          <w:rFonts w:ascii="Cambria" w:hAnsi="Cambria"/>
        </w:rPr>
        <w:t>Challenge of giving answer, this is first time that this collection of representatives has met. Program-level people</w:t>
      </w:r>
      <w:r w:rsidR="000F0682" w:rsidRPr="00222178">
        <w:rPr>
          <w:rFonts w:ascii="Cambria" w:hAnsi="Cambria"/>
        </w:rPr>
        <w:t xml:space="preserve"> meet regularly</w:t>
      </w:r>
      <w:r w:rsidR="004C2031" w:rsidRPr="00222178">
        <w:rPr>
          <w:rFonts w:ascii="Cambria" w:hAnsi="Cambria"/>
        </w:rPr>
        <w:t xml:space="preserve"> and have been for the last decade</w:t>
      </w:r>
      <w:r w:rsidRPr="00222178">
        <w:rPr>
          <w:rFonts w:ascii="Cambria" w:hAnsi="Cambria"/>
        </w:rPr>
        <w:t>. WRP isn’t right venue for lobbying Congress strategies</w:t>
      </w:r>
      <w:r w:rsidR="004C2031" w:rsidRPr="00222178">
        <w:rPr>
          <w:rFonts w:ascii="Cambria" w:hAnsi="Cambria"/>
        </w:rPr>
        <w:t xml:space="preserve"> given that it is a subcommittee of the ANS Task Force</w:t>
      </w:r>
      <w:r w:rsidRPr="00222178">
        <w:rPr>
          <w:rFonts w:ascii="Cambria" w:hAnsi="Cambria"/>
        </w:rPr>
        <w:t xml:space="preserve">. This venue can add that perspective. </w:t>
      </w:r>
    </w:p>
    <w:p w14:paraId="090F967D" w14:textId="77777777" w:rsidR="00656B99" w:rsidRPr="00222178" w:rsidRDefault="00656B99" w:rsidP="00656B99">
      <w:pPr>
        <w:numPr>
          <w:ilvl w:val="1"/>
          <w:numId w:val="8"/>
        </w:numPr>
        <w:spacing w:before="100" w:beforeAutospacing="1" w:after="100" w:afterAutospacing="1" w:line="256" w:lineRule="auto"/>
        <w:rPr>
          <w:rFonts w:ascii="Cambria" w:hAnsi="Cambria"/>
        </w:rPr>
      </w:pPr>
      <w:r w:rsidRPr="00222178">
        <w:rPr>
          <w:rFonts w:ascii="Cambria" w:hAnsi="Cambria"/>
        </w:rPr>
        <w:t xml:space="preserve">Diverse mix of states with differing mussel situations also complicates consensus answer. This is not be-all, end-all meeting. </w:t>
      </w:r>
    </w:p>
    <w:p w14:paraId="360CF1AF" w14:textId="77777777" w:rsidR="00656B99" w:rsidRPr="00222178" w:rsidRDefault="00656B99" w:rsidP="00656B99">
      <w:pPr>
        <w:numPr>
          <w:ilvl w:val="1"/>
          <w:numId w:val="8"/>
        </w:numPr>
        <w:spacing w:before="100" w:beforeAutospacing="1" w:after="100" w:afterAutospacing="1" w:line="256" w:lineRule="auto"/>
        <w:rPr>
          <w:rFonts w:ascii="Cambria" w:hAnsi="Cambria"/>
        </w:rPr>
      </w:pPr>
      <w:r w:rsidRPr="00222178">
        <w:rPr>
          <w:rFonts w:ascii="Cambria" w:hAnsi="Cambria"/>
        </w:rPr>
        <w:lastRenderedPageBreak/>
        <w:t xml:space="preserve">Need to get on same page when we all do Congressional visits or talk to federal agencies. </w:t>
      </w:r>
    </w:p>
    <w:p w14:paraId="75CC737D" w14:textId="1CF05D9A" w:rsidR="00750074" w:rsidRPr="00222178" w:rsidRDefault="00656B99" w:rsidP="00656B99">
      <w:pPr>
        <w:numPr>
          <w:ilvl w:val="0"/>
          <w:numId w:val="8"/>
        </w:numPr>
        <w:spacing w:before="100" w:beforeAutospacing="1" w:after="100" w:afterAutospacing="1" w:line="256" w:lineRule="auto"/>
        <w:rPr>
          <w:rFonts w:ascii="Cambria" w:hAnsi="Cambria"/>
        </w:rPr>
      </w:pPr>
      <w:r w:rsidRPr="00222178">
        <w:rPr>
          <w:rFonts w:ascii="Cambria" w:hAnsi="Cambria"/>
        </w:rPr>
        <w:t xml:space="preserve">Strategic focus in Lower Colorado, need to involve </w:t>
      </w:r>
      <w:r w:rsidR="004C2031" w:rsidRPr="00222178">
        <w:rPr>
          <w:rFonts w:ascii="Cambria" w:hAnsi="Cambria"/>
        </w:rPr>
        <w:t xml:space="preserve">AZ, </w:t>
      </w:r>
      <w:r w:rsidRPr="00222178">
        <w:rPr>
          <w:rFonts w:ascii="Cambria" w:hAnsi="Cambria"/>
        </w:rPr>
        <w:t>CA and municipalities</w:t>
      </w:r>
      <w:r w:rsidR="004C2031" w:rsidRPr="00222178">
        <w:rPr>
          <w:rFonts w:ascii="Cambria" w:hAnsi="Cambria"/>
        </w:rPr>
        <w:t>/counties</w:t>
      </w:r>
      <w:r w:rsidRPr="00222178">
        <w:rPr>
          <w:rFonts w:ascii="Cambria" w:hAnsi="Cambria"/>
        </w:rPr>
        <w:t xml:space="preserve">. DOI </w:t>
      </w:r>
      <w:r w:rsidR="00750074" w:rsidRPr="00222178">
        <w:rPr>
          <w:rFonts w:ascii="Cambria" w:hAnsi="Cambria"/>
        </w:rPr>
        <w:t xml:space="preserve">will step </w:t>
      </w:r>
      <w:r w:rsidRPr="00222178">
        <w:rPr>
          <w:rFonts w:ascii="Cambria" w:hAnsi="Cambria"/>
        </w:rPr>
        <w:t>up funding</w:t>
      </w:r>
      <w:r w:rsidR="00750074" w:rsidRPr="00222178">
        <w:rPr>
          <w:rFonts w:ascii="Cambria" w:hAnsi="Cambria"/>
        </w:rPr>
        <w:t xml:space="preserve"> in Lake Havasu if appropriated</w:t>
      </w:r>
      <w:r w:rsidRPr="00222178">
        <w:rPr>
          <w:rFonts w:ascii="Cambria" w:hAnsi="Cambria"/>
        </w:rPr>
        <w:t xml:space="preserve">. </w:t>
      </w:r>
    </w:p>
    <w:p w14:paraId="43EA1AF8" w14:textId="78E08D72" w:rsidR="00750074" w:rsidRPr="00222178" w:rsidRDefault="00656B99" w:rsidP="00F202AE">
      <w:pPr>
        <w:numPr>
          <w:ilvl w:val="0"/>
          <w:numId w:val="8"/>
        </w:numPr>
        <w:spacing w:before="100" w:beforeAutospacing="1" w:after="100" w:afterAutospacing="1" w:line="256" w:lineRule="auto"/>
        <w:rPr>
          <w:rFonts w:ascii="Cambria" w:hAnsi="Cambria"/>
        </w:rPr>
      </w:pPr>
      <w:r w:rsidRPr="00222178">
        <w:rPr>
          <w:rFonts w:ascii="Cambria" w:hAnsi="Cambria"/>
        </w:rPr>
        <w:t xml:space="preserve">Amending WRDA, Dingell-Johnson, etc. Recovering America’s Wildlife Act – has invasive species and </w:t>
      </w:r>
      <w:r w:rsidR="00750074" w:rsidRPr="00222178">
        <w:rPr>
          <w:rFonts w:ascii="Cambria" w:hAnsi="Cambria"/>
        </w:rPr>
        <w:t xml:space="preserve">aquatic invasive species </w:t>
      </w:r>
      <w:r w:rsidRPr="00222178">
        <w:rPr>
          <w:rFonts w:ascii="Cambria" w:hAnsi="Cambria"/>
        </w:rPr>
        <w:t xml:space="preserve">provisions. </w:t>
      </w:r>
      <w:r w:rsidR="00090163" w:rsidRPr="00222178">
        <w:rPr>
          <w:rFonts w:ascii="Cambria" w:hAnsi="Cambria"/>
        </w:rPr>
        <w:t>The bill</w:t>
      </w:r>
      <w:r w:rsidRPr="00222178">
        <w:rPr>
          <w:rFonts w:ascii="Cambria" w:hAnsi="Cambria"/>
        </w:rPr>
        <w:t xml:space="preserve"> is gaining traction. WGA </w:t>
      </w:r>
      <w:r w:rsidR="00E0254B" w:rsidRPr="00222178">
        <w:rPr>
          <w:rFonts w:ascii="Cambria" w:hAnsi="Cambria"/>
        </w:rPr>
        <w:t xml:space="preserve">could </w:t>
      </w:r>
      <w:r w:rsidRPr="00222178">
        <w:rPr>
          <w:rFonts w:ascii="Cambria" w:hAnsi="Cambria"/>
        </w:rPr>
        <w:t>support</w:t>
      </w:r>
      <w:r w:rsidR="00E0254B" w:rsidRPr="00222178">
        <w:rPr>
          <w:rFonts w:ascii="Cambria" w:hAnsi="Cambria"/>
        </w:rPr>
        <w:t xml:space="preserve"> those efforts</w:t>
      </w:r>
      <w:r w:rsidRPr="00222178">
        <w:rPr>
          <w:rFonts w:ascii="Cambria" w:hAnsi="Cambria"/>
        </w:rPr>
        <w:t xml:space="preserve">. </w:t>
      </w:r>
    </w:p>
    <w:p w14:paraId="33AC4103" w14:textId="77777777" w:rsidR="00656B99" w:rsidRPr="00222178" w:rsidRDefault="00656B99" w:rsidP="00F202AE">
      <w:pPr>
        <w:numPr>
          <w:ilvl w:val="0"/>
          <w:numId w:val="8"/>
        </w:numPr>
        <w:spacing w:before="100" w:beforeAutospacing="1" w:after="100" w:afterAutospacing="1" w:line="256" w:lineRule="auto"/>
        <w:rPr>
          <w:rFonts w:ascii="Cambria" w:hAnsi="Cambria"/>
        </w:rPr>
      </w:pPr>
      <w:r w:rsidRPr="00222178">
        <w:rPr>
          <w:rFonts w:ascii="Cambria" w:hAnsi="Cambria"/>
        </w:rPr>
        <w:t xml:space="preserve">Lower Colorado – need to think about high-risk areas strategically. Band-aid approaches may not have effects we want to see. Strategic approach needed to have broader effect. Shift thinking towards that sort of approach. Move towards improving communications strategy, then we can apply that to other regions. Very early in that process. First step is all coming together and brainstorming. </w:t>
      </w:r>
    </w:p>
    <w:p w14:paraId="7246E0A3" w14:textId="77777777" w:rsidR="00656B99" w:rsidRPr="00222178" w:rsidRDefault="00656B99" w:rsidP="00656B99">
      <w:pPr>
        <w:spacing w:before="100" w:beforeAutospacing="1" w:after="100" w:afterAutospacing="1"/>
        <w:ind w:left="1440"/>
        <w:contextualSpacing/>
        <w:rPr>
          <w:rFonts w:ascii="Cambria" w:hAnsi="Cambria"/>
        </w:rPr>
      </w:pPr>
    </w:p>
    <w:p w14:paraId="2424B12C" w14:textId="37BEBDDD" w:rsidR="00656B99" w:rsidRPr="00222178" w:rsidRDefault="00090163" w:rsidP="00656B99">
      <w:pPr>
        <w:numPr>
          <w:ilvl w:val="0"/>
          <w:numId w:val="8"/>
        </w:numPr>
        <w:spacing w:before="100" w:beforeAutospacing="1" w:after="100" w:afterAutospacing="1" w:line="256" w:lineRule="auto"/>
        <w:rPr>
          <w:rFonts w:ascii="Cambria" w:hAnsi="Cambria"/>
        </w:rPr>
      </w:pPr>
      <w:r w:rsidRPr="00222178">
        <w:rPr>
          <w:rFonts w:ascii="Cambria" w:hAnsi="Cambria"/>
        </w:rPr>
        <w:t>T</w:t>
      </w:r>
      <w:r w:rsidR="00656B99" w:rsidRPr="00222178">
        <w:rPr>
          <w:rFonts w:ascii="Cambria" w:hAnsi="Cambria"/>
        </w:rPr>
        <w:t xml:space="preserve">hink about this differently. </w:t>
      </w:r>
      <w:r w:rsidRPr="00222178">
        <w:rPr>
          <w:rFonts w:ascii="Cambria" w:hAnsi="Cambria"/>
        </w:rPr>
        <w:t>You can</w:t>
      </w:r>
      <w:r w:rsidR="00656B99" w:rsidRPr="00222178">
        <w:rPr>
          <w:rFonts w:ascii="Cambria" w:hAnsi="Cambria"/>
        </w:rPr>
        <w:t xml:space="preserve"> sell anything if you have a good story. This message seems to lack clarity. If </w:t>
      </w:r>
      <w:r w:rsidR="00E0254B" w:rsidRPr="00222178">
        <w:rPr>
          <w:rFonts w:ascii="Cambria" w:hAnsi="Cambria"/>
        </w:rPr>
        <w:t xml:space="preserve">we </w:t>
      </w:r>
      <w:r w:rsidR="00656B99" w:rsidRPr="00222178">
        <w:rPr>
          <w:rFonts w:ascii="Cambria" w:hAnsi="Cambria"/>
        </w:rPr>
        <w:t xml:space="preserve">shift thinking a bit, </w:t>
      </w:r>
      <w:r w:rsidR="00E0254B" w:rsidRPr="00222178">
        <w:rPr>
          <w:rFonts w:ascii="Cambria" w:hAnsi="Cambria"/>
        </w:rPr>
        <w:t xml:space="preserve">it </w:t>
      </w:r>
      <w:r w:rsidR="00656B99" w:rsidRPr="00222178">
        <w:rPr>
          <w:rFonts w:ascii="Cambria" w:hAnsi="Cambria"/>
        </w:rPr>
        <w:t>could help us tell story more effectively to higher-ups. If</w:t>
      </w:r>
      <w:r w:rsidR="00E0254B" w:rsidRPr="00222178">
        <w:rPr>
          <w:rFonts w:ascii="Cambria" w:hAnsi="Cambria"/>
        </w:rPr>
        <w:t xml:space="preserve"> we</w:t>
      </w:r>
      <w:r w:rsidR="00656B99" w:rsidRPr="00222178">
        <w:rPr>
          <w:rFonts w:ascii="Cambria" w:hAnsi="Cambria"/>
        </w:rPr>
        <w:t xml:space="preserve"> all tell story together, then that can really</w:t>
      </w:r>
      <w:r w:rsidR="00E0254B" w:rsidRPr="00222178">
        <w:rPr>
          <w:rFonts w:ascii="Cambria" w:hAnsi="Cambria"/>
        </w:rPr>
        <w:t xml:space="preserve"> help us</w:t>
      </w:r>
      <w:r w:rsidR="00656B99" w:rsidRPr="00222178">
        <w:rPr>
          <w:rFonts w:ascii="Cambria" w:hAnsi="Cambria"/>
        </w:rPr>
        <w:t xml:space="preserve"> move</w:t>
      </w:r>
      <w:r w:rsidR="00E0254B" w:rsidRPr="00222178">
        <w:rPr>
          <w:rFonts w:ascii="Cambria" w:hAnsi="Cambria"/>
        </w:rPr>
        <w:t xml:space="preserve"> the</w:t>
      </w:r>
      <w:r w:rsidR="00656B99" w:rsidRPr="00222178">
        <w:rPr>
          <w:rFonts w:ascii="Cambria" w:hAnsi="Cambria"/>
        </w:rPr>
        <w:t xml:space="preserve"> needle and start getting more dollars</w:t>
      </w:r>
      <w:r w:rsidRPr="00222178">
        <w:rPr>
          <w:rFonts w:ascii="Cambria" w:hAnsi="Cambria"/>
        </w:rPr>
        <w:t xml:space="preserve"> and bodies</w:t>
      </w:r>
      <w:r w:rsidR="00656B99" w:rsidRPr="00222178">
        <w:rPr>
          <w:rFonts w:ascii="Cambria" w:hAnsi="Cambria"/>
        </w:rPr>
        <w:t xml:space="preserve">. </w:t>
      </w:r>
    </w:p>
    <w:p w14:paraId="2EADA473" w14:textId="251A44B6" w:rsidR="00656B99" w:rsidRPr="00222178" w:rsidRDefault="00E0254B" w:rsidP="00656B99">
      <w:pPr>
        <w:numPr>
          <w:ilvl w:val="1"/>
          <w:numId w:val="8"/>
        </w:numPr>
        <w:spacing w:before="100" w:beforeAutospacing="1" w:after="100" w:afterAutospacing="1" w:line="256" w:lineRule="auto"/>
        <w:rPr>
          <w:rFonts w:ascii="Cambria" w:hAnsi="Cambria"/>
        </w:rPr>
      </w:pPr>
      <w:r w:rsidRPr="00222178">
        <w:rPr>
          <w:rFonts w:ascii="Cambria" w:hAnsi="Cambria"/>
        </w:rPr>
        <w:t>We need to t</w:t>
      </w:r>
      <w:r w:rsidR="00656B99" w:rsidRPr="00222178">
        <w:rPr>
          <w:rFonts w:ascii="Cambria" w:hAnsi="Cambria"/>
        </w:rPr>
        <w:t xml:space="preserve">hink about who </w:t>
      </w:r>
      <w:r w:rsidRPr="00222178">
        <w:rPr>
          <w:rFonts w:ascii="Cambria" w:hAnsi="Cambria"/>
        </w:rPr>
        <w:t xml:space="preserve">the </w:t>
      </w:r>
      <w:r w:rsidR="00656B99" w:rsidRPr="00222178">
        <w:rPr>
          <w:rFonts w:ascii="Cambria" w:hAnsi="Cambria"/>
        </w:rPr>
        <w:t>audience is. Challenging. Have public, elected officials, different states, etc. Electric rates, farming, have suite of issues to hook to. Water quality, fish. Give main talking points to each of those. Provides suite to choose from for different audience</w:t>
      </w:r>
      <w:r w:rsidRPr="00222178">
        <w:rPr>
          <w:rFonts w:ascii="Cambria" w:hAnsi="Cambria"/>
        </w:rPr>
        <w:t>s</w:t>
      </w:r>
      <w:r w:rsidR="00656B99" w:rsidRPr="00222178">
        <w:rPr>
          <w:rFonts w:ascii="Cambria" w:hAnsi="Cambria"/>
        </w:rPr>
        <w:t>/state</w:t>
      </w:r>
      <w:r w:rsidRPr="00222178">
        <w:rPr>
          <w:rFonts w:ascii="Cambria" w:hAnsi="Cambria"/>
        </w:rPr>
        <w:t>s</w:t>
      </w:r>
      <w:r w:rsidR="00656B99" w:rsidRPr="00222178">
        <w:rPr>
          <w:rFonts w:ascii="Cambria" w:hAnsi="Cambria"/>
        </w:rPr>
        <w:t xml:space="preserve">. Involve public affairs specialists in process. </w:t>
      </w:r>
    </w:p>
    <w:p w14:paraId="568AA3D9" w14:textId="025982EB" w:rsidR="00656B99" w:rsidRPr="00222178" w:rsidRDefault="00750074" w:rsidP="00656B99">
      <w:pPr>
        <w:numPr>
          <w:ilvl w:val="2"/>
          <w:numId w:val="8"/>
        </w:numPr>
        <w:spacing w:before="100" w:beforeAutospacing="1" w:after="100" w:afterAutospacing="1" w:line="256" w:lineRule="auto"/>
        <w:rPr>
          <w:rFonts w:ascii="Cambria" w:hAnsi="Cambria"/>
        </w:rPr>
      </w:pPr>
      <w:r w:rsidRPr="00222178">
        <w:rPr>
          <w:rFonts w:ascii="Cambria" w:hAnsi="Cambria"/>
        </w:rPr>
        <w:t>National Marine Manufacturers Association</w:t>
      </w:r>
      <w:r w:rsidR="00656B99" w:rsidRPr="00222178">
        <w:rPr>
          <w:rFonts w:ascii="Cambria" w:hAnsi="Cambria"/>
        </w:rPr>
        <w:t xml:space="preserve">, </w:t>
      </w:r>
      <w:r w:rsidR="004C2031" w:rsidRPr="00222178">
        <w:rPr>
          <w:rFonts w:ascii="Cambria" w:hAnsi="Cambria"/>
        </w:rPr>
        <w:t xml:space="preserve">Watersports Industry Association, American Boating and Yachting Council, </w:t>
      </w:r>
      <w:r w:rsidR="00656B99" w:rsidRPr="00222178">
        <w:rPr>
          <w:rFonts w:ascii="Cambria" w:hAnsi="Cambria"/>
        </w:rPr>
        <w:t>American Sportfishing Association</w:t>
      </w:r>
      <w:r w:rsidR="00E0254B" w:rsidRPr="00222178">
        <w:rPr>
          <w:rFonts w:ascii="Cambria" w:hAnsi="Cambria"/>
        </w:rPr>
        <w:t xml:space="preserve"> </w:t>
      </w:r>
      <w:r w:rsidR="004C2031" w:rsidRPr="00222178">
        <w:rPr>
          <w:rFonts w:ascii="Cambria" w:hAnsi="Cambria"/>
        </w:rPr>
        <w:t>are engaged with WRP and ANS Task Force and are helping</w:t>
      </w:r>
      <w:r w:rsidR="00656B99" w:rsidRPr="00222178">
        <w:rPr>
          <w:rFonts w:ascii="Cambria" w:hAnsi="Cambria"/>
        </w:rPr>
        <w:t xml:space="preserve"> with messaging to boaters and anglers. </w:t>
      </w:r>
    </w:p>
    <w:p w14:paraId="1FBC8E08" w14:textId="3ACADA63" w:rsidR="00656B99" w:rsidRPr="00222178" w:rsidRDefault="00656B99" w:rsidP="00656B99">
      <w:pPr>
        <w:numPr>
          <w:ilvl w:val="1"/>
          <w:numId w:val="8"/>
        </w:numPr>
        <w:spacing w:before="100" w:beforeAutospacing="1" w:after="100" w:afterAutospacing="1" w:line="256" w:lineRule="auto"/>
        <w:rPr>
          <w:rFonts w:ascii="Cambria" w:hAnsi="Cambria"/>
        </w:rPr>
      </w:pPr>
      <w:r w:rsidRPr="00222178">
        <w:rPr>
          <w:rFonts w:ascii="Cambria" w:hAnsi="Cambria"/>
        </w:rPr>
        <w:t xml:space="preserve">Messaging questions. </w:t>
      </w:r>
      <w:r w:rsidR="00E0254B" w:rsidRPr="00222178">
        <w:rPr>
          <w:rFonts w:ascii="Cambria" w:hAnsi="Cambria"/>
        </w:rPr>
        <w:t>We have struggled with this, we h</w:t>
      </w:r>
      <w:r w:rsidRPr="00222178">
        <w:rPr>
          <w:rFonts w:ascii="Cambria" w:hAnsi="Cambria"/>
        </w:rPr>
        <w:t>ave nuggets to complete message, but haven’t packaged</w:t>
      </w:r>
      <w:r w:rsidR="00E0254B" w:rsidRPr="00222178">
        <w:rPr>
          <w:rFonts w:ascii="Cambria" w:hAnsi="Cambria"/>
        </w:rPr>
        <w:t xml:space="preserve"> it</w:t>
      </w:r>
      <w:r w:rsidRPr="00222178">
        <w:rPr>
          <w:rFonts w:ascii="Cambria" w:hAnsi="Cambria"/>
        </w:rPr>
        <w:t xml:space="preserve"> together perfectly yet. </w:t>
      </w:r>
      <w:r w:rsidR="00E0254B" w:rsidRPr="00222178">
        <w:rPr>
          <w:rFonts w:ascii="Cambria" w:hAnsi="Cambria"/>
        </w:rPr>
        <w:t>A</w:t>
      </w:r>
      <w:r w:rsidRPr="00222178">
        <w:rPr>
          <w:rFonts w:ascii="Cambria" w:hAnsi="Cambria"/>
        </w:rPr>
        <w:t xml:space="preserve"> WRP</w:t>
      </w:r>
      <w:r w:rsidR="00E0254B" w:rsidRPr="00222178">
        <w:rPr>
          <w:rFonts w:ascii="Cambria" w:hAnsi="Cambria"/>
        </w:rPr>
        <w:t xml:space="preserve"> committee is</w:t>
      </w:r>
      <w:r w:rsidRPr="00222178">
        <w:rPr>
          <w:rFonts w:ascii="Cambria" w:hAnsi="Cambria"/>
        </w:rPr>
        <w:t xml:space="preserve"> looking at this question. </w:t>
      </w:r>
      <w:r w:rsidR="00E0254B" w:rsidRPr="00222178">
        <w:rPr>
          <w:rFonts w:ascii="Cambria" w:hAnsi="Cambria"/>
        </w:rPr>
        <w:t>We n</w:t>
      </w:r>
      <w:r w:rsidRPr="00222178">
        <w:rPr>
          <w:rFonts w:ascii="Cambria" w:hAnsi="Cambria"/>
        </w:rPr>
        <w:t xml:space="preserve">eed to reach multiple levels of government. </w:t>
      </w:r>
    </w:p>
    <w:p w14:paraId="1FA1865A" w14:textId="77777777" w:rsidR="00656B99" w:rsidRPr="00222178" w:rsidRDefault="00656B99" w:rsidP="00656B99">
      <w:pPr>
        <w:spacing w:before="100" w:beforeAutospacing="1" w:after="100" w:afterAutospacing="1" w:line="256" w:lineRule="auto"/>
        <w:rPr>
          <w:rFonts w:ascii="Cambria" w:hAnsi="Cambria"/>
        </w:rPr>
      </w:pPr>
    </w:p>
    <w:p w14:paraId="12ABDC13" w14:textId="10056BB0" w:rsidR="00656B99" w:rsidRPr="00222178" w:rsidRDefault="00E0254B" w:rsidP="00656B99">
      <w:pPr>
        <w:spacing w:before="100" w:beforeAutospacing="1" w:after="100" w:afterAutospacing="1" w:line="256" w:lineRule="auto"/>
        <w:rPr>
          <w:rFonts w:ascii="Cambria" w:hAnsi="Cambria"/>
        </w:rPr>
      </w:pPr>
      <w:r w:rsidRPr="00222178">
        <w:rPr>
          <w:rFonts w:ascii="Cambria" w:hAnsi="Cambria"/>
        </w:rPr>
        <w:t>Does there need to be a s</w:t>
      </w:r>
      <w:r w:rsidR="00656B99" w:rsidRPr="00222178">
        <w:rPr>
          <w:rFonts w:ascii="Cambria" w:hAnsi="Cambria"/>
        </w:rPr>
        <w:t>tudy about ideal locations for WIDs?</w:t>
      </w:r>
      <w:r w:rsidRPr="00222178">
        <w:rPr>
          <w:rFonts w:ascii="Cambria" w:hAnsi="Cambria"/>
        </w:rPr>
        <w:t xml:space="preserve"> A study n</w:t>
      </w:r>
      <w:r w:rsidR="00656B99" w:rsidRPr="00222178">
        <w:rPr>
          <w:rFonts w:ascii="Cambria" w:hAnsi="Cambria"/>
        </w:rPr>
        <w:t>ot related to capacity.</w:t>
      </w:r>
    </w:p>
    <w:p w14:paraId="1FAFBFA9" w14:textId="6CF35FB8" w:rsidR="004C2031" w:rsidRPr="00222178" w:rsidRDefault="002E5D51" w:rsidP="004C2031">
      <w:pPr>
        <w:numPr>
          <w:ilvl w:val="0"/>
          <w:numId w:val="8"/>
        </w:numPr>
        <w:spacing w:before="100" w:beforeAutospacing="1" w:after="100" w:afterAutospacing="1" w:line="256" w:lineRule="auto"/>
        <w:rPr>
          <w:rFonts w:ascii="Cambria" w:hAnsi="Cambria"/>
        </w:rPr>
      </w:pPr>
      <w:r w:rsidRPr="00222178">
        <w:rPr>
          <w:rFonts w:ascii="Cambria" w:hAnsi="Cambria"/>
        </w:rPr>
        <w:t>Looked at it in 2010</w:t>
      </w:r>
    </w:p>
    <w:p w14:paraId="345887C5" w14:textId="77777777" w:rsidR="004C2031" w:rsidRPr="00222178" w:rsidRDefault="004C2031" w:rsidP="004C2031">
      <w:pPr>
        <w:numPr>
          <w:ilvl w:val="0"/>
          <w:numId w:val="8"/>
        </w:numPr>
        <w:spacing w:before="100" w:beforeAutospacing="1" w:after="100" w:afterAutospacing="1" w:line="256" w:lineRule="auto"/>
        <w:rPr>
          <w:rFonts w:ascii="Cambria" w:hAnsi="Cambria"/>
        </w:rPr>
      </w:pPr>
      <w:r w:rsidRPr="00222178">
        <w:rPr>
          <w:rFonts w:ascii="Cambria" w:hAnsi="Cambria"/>
        </w:rPr>
        <w:t xml:space="preserve">There are state risk assessments. </w:t>
      </w:r>
    </w:p>
    <w:p w14:paraId="435D4E15" w14:textId="597B8C44" w:rsidR="004C2031" w:rsidRPr="00222178" w:rsidRDefault="004C2031" w:rsidP="004C2031">
      <w:pPr>
        <w:numPr>
          <w:ilvl w:val="0"/>
          <w:numId w:val="8"/>
        </w:numPr>
        <w:spacing w:before="100" w:beforeAutospacing="1" w:after="100" w:afterAutospacing="1" w:line="256" w:lineRule="auto"/>
        <w:rPr>
          <w:rFonts w:ascii="Cambria" w:hAnsi="Cambria"/>
        </w:rPr>
      </w:pPr>
      <w:r w:rsidRPr="00222178">
        <w:rPr>
          <w:rFonts w:ascii="Cambria" w:hAnsi="Cambria"/>
        </w:rPr>
        <w:t xml:space="preserve">USGS, </w:t>
      </w:r>
      <w:r w:rsidR="00312676">
        <w:rPr>
          <w:rFonts w:ascii="Cambria" w:hAnsi="Cambria"/>
        </w:rPr>
        <w:t xml:space="preserve">Reclamation </w:t>
      </w:r>
      <w:r w:rsidRPr="00222178">
        <w:rPr>
          <w:rFonts w:ascii="Cambria" w:hAnsi="Cambria"/>
        </w:rPr>
        <w:t xml:space="preserve">researching risk assessments on a regional level currently. </w:t>
      </w:r>
    </w:p>
    <w:p w14:paraId="4B062CC8" w14:textId="0F010AD8" w:rsidR="00656B99" w:rsidRPr="00222178" w:rsidRDefault="00F0037E" w:rsidP="00656B99">
      <w:pPr>
        <w:numPr>
          <w:ilvl w:val="0"/>
          <w:numId w:val="8"/>
        </w:numPr>
        <w:spacing w:before="100" w:beforeAutospacing="1" w:after="100" w:afterAutospacing="1" w:line="256" w:lineRule="auto"/>
        <w:rPr>
          <w:rFonts w:ascii="Cambria" w:hAnsi="Cambria"/>
        </w:rPr>
      </w:pPr>
      <w:r w:rsidRPr="00222178">
        <w:rPr>
          <w:rFonts w:ascii="Cambria" w:hAnsi="Cambria"/>
        </w:rPr>
        <w:t>Quagga Zebra Action Plan for Western U.S. Waters</w:t>
      </w:r>
      <w:r w:rsidR="002E5D51" w:rsidRPr="00222178">
        <w:rPr>
          <w:rFonts w:ascii="Cambria" w:hAnsi="Cambria"/>
        </w:rPr>
        <w:t xml:space="preserve">, </w:t>
      </w:r>
      <w:r w:rsidR="005E60DF" w:rsidRPr="00222178">
        <w:rPr>
          <w:rFonts w:ascii="Cambria" w:hAnsi="Cambria"/>
        </w:rPr>
        <w:t>Reclamation</w:t>
      </w:r>
      <w:r w:rsidR="002E5D51" w:rsidRPr="00222178">
        <w:rPr>
          <w:rFonts w:ascii="Cambria" w:hAnsi="Cambria"/>
        </w:rPr>
        <w:t xml:space="preserve">, </w:t>
      </w:r>
      <w:r w:rsidR="00656B99" w:rsidRPr="00222178">
        <w:rPr>
          <w:rFonts w:ascii="Cambria" w:hAnsi="Cambria"/>
        </w:rPr>
        <w:t xml:space="preserve">Safeguarding the West: </w:t>
      </w:r>
      <w:r w:rsidR="00750074" w:rsidRPr="00222178">
        <w:rPr>
          <w:rFonts w:ascii="Cambria" w:hAnsi="Cambria"/>
        </w:rPr>
        <w:t xml:space="preserve">formed </w:t>
      </w:r>
      <w:r w:rsidR="00656B99" w:rsidRPr="00222178">
        <w:rPr>
          <w:rFonts w:ascii="Cambria" w:hAnsi="Cambria"/>
        </w:rPr>
        <w:t>six committees</w:t>
      </w:r>
      <w:r w:rsidR="000F0682" w:rsidRPr="00222178">
        <w:rPr>
          <w:rFonts w:ascii="Cambria" w:hAnsi="Cambria"/>
        </w:rPr>
        <w:t xml:space="preserve">, including state participation, </w:t>
      </w:r>
      <w:r w:rsidR="00750074" w:rsidRPr="00222178">
        <w:rPr>
          <w:rFonts w:ascii="Cambria" w:hAnsi="Cambria"/>
        </w:rPr>
        <w:t>in 2017 to inform actions in Safeguarding the West</w:t>
      </w:r>
      <w:r w:rsidR="00656B99" w:rsidRPr="00222178">
        <w:rPr>
          <w:rFonts w:ascii="Cambria" w:hAnsi="Cambria"/>
        </w:rPr>
        <w:t xml:space="preserve">. </w:t>
      </w:r>
    </w:p>
    <w:p w14:paraId="46F0D64A" w14:textId="3197C98E" w:rsidR="00656B99" w:rsidRPr="00222178" w:rsidRDefault="00656B99" w:rsidP="00656B99">
      <w:pPr>
        <w:numPr>
          <w:ilvl w:val="1"/>
          <w:numId w:val="8"/>
        </w:numPr>
        <w:spacing w:before="100" w:beforeAutospacing="1" w:after="100" w:afterAutospacing="1" w:line="256" w:lineRule="auto"/>
        <w:rPr>
          <w:rFonts w:ascii="Cambria" w:hAnsi="Cambria"/>
        </w:rPr>
      </w:pPr>
      <w:r w:rsidRPr="00222178">
        <w:rPr>
          <w:rFonts w:ascii="Cambria" w:hAnsi="Cambria"/>
        </w:rPr>
        <w:t xml:space="preserve">DOI </w:t>
      </w:r>
      <w:r w:rsidR="00750074" w:rsidRPr="00222178">
        <w:rPr>
          <w:rFonts w:ascii="Cambria" w:hAnsi="Cambria"/>
        </w:rPr>
        <w:t>is implementing dozens of the</w:t>
      </w:r>
      <w:r w:rsidRPr="00222178">
        <w:rPr>
          <w:rFonts w:ascii="Cambria" w:hAnsi="Cambria"/>
        </w:rPr>
        <w:t xml:space="preserve"> committee </w:t>
      </w:r>
      <w:r w:rsidR="00E0254B" w:rsidRPr="00222178">
        <w:rPr>
          <w:rFonts w:ascii="Cambria" w:hAnsi="Cambria"/>
        </w:rPr>
        <w:t>recommendation</w:t>
      </w:r>
      <w:r w:rsidRPr="00222178">
        <w:rPr>
          <w:rFonts w:ascii="Cambria" w:hAnsi="Cambria"/>
        </w:rPr>
        <w:t xml:space="preserve">s. </w:t>
      </w:r>
    </w:p>
    <w:p w14:paraId="2059A25C" w14:textId="5A555B33" w:rsidR="00656B99" w:rsidRPr="00222178" w:rsidRDefault="00750074" w:rsidP="00656B99">
      <w:pPr>
        <w:numPr>
          <w:ilvl w:val="1"/>
          <w:numId w:val="8"/>
        </w:numPr>
        <w:spacing w:before="100" w:beforeAutospacing="1" w:after="100" w:afterAutospacing="1" w:line="256" w:lineRule="auto"/>
        <w:rPr>
          <w:rFonts w:ascii="Cambria" w:hAnsi="Cambria"/>
        </w:rPr>
      </w:pPr>
      <w:r w:rsidRPr="00222178">
        <w:rPr>
          <w:rFonts w:ascii="Cambria" w:hAnsi="Cambria"/>
        </w:rPr>
        <w:t xml:space="preserve">Three </w:t>
      </w:r>
      <w:r w:rsidR="00656B99" w:rsidRPr="00222178">
        <w:rPr>
          <w:rFonts w:ascii="Cambria" w:hAnsi="Cambria"/>
        </w:rPr>
        <w:t xml:space="preserve">state-centric </w:t>
      </w:r>
      <w:r w:rsidR="00E0254B" w:rsidRPr="00222178">
        <w:rPr>
          <w:rFonts w:ascii="Cambria" w:hAnsi="Cambria"/>
        </w:rPr>
        <w:t>recommendations</w:t>
      </w:r>
      <w:r w:rsidR="00656B99" w:rsidRPr="00222178">
        <w:rPr>
          <w:rFonts w:ascii="Cambria" w:hAnsi="Cambria"/>
        </w:rPr>
        <w:t xml:space="preserve"> </w:t>
      </w:r>
      <w:r w:rsidRPr="00222178">
        <w:rPr>
          <w:rFonts w:ascii="Cambria" w:hAnsi="Cambria"/>
        </w:rPr>
        <w:t xml:space="preserve">weren’t included </w:t>
      </w:r>
      <w:r w:rsidR="004C2031" w:rsidRPr="00222178">
        <w:rPr>
          <w:rFonts w:ascii="Cambria" w:hAnsi="Cambria"/>
        </w:rPr>
        <w:t xml:space="preserve">in the final document </w:t>
      </w:r>
      <w:r w:rsidRPr="00222178">
        <w:rPr>
          <w:rFonts w:ascii="Cambria" w:hAnsi="Cambria"/>
        </w:rPr>
        <w:t>because they were state</w:t>
      </w:r>
      <w:r w:rsidR="0011403D" w:rsidRPr="00222178">
        <w:rPr>
          <w:rFonts w:ascii="Cambria" w:hAnsi="Cambria"/>
        </w:rPr>
        <w:t>-</w:t>
      </w:r>
      <w:proofErr w:type="gramStart"/>
      <w:r w:rsidRPr="00222178">
        <w:rPr>
          <w:rFonts w:ascii="Cambria" w:hAnsi="Cambria"/>
        </w:rPr>
        <w:t>driven</w:t>
      </w:r>
      <w:proofErr w:type="gramEnd"/>
      <w:r w:rsidRPr="00222178">
        <w:rPr>
          <w:rFonts w:ascii="Cambria" w:hAnsi="Cambria"/>
        </w:rPr>
        <w:t xml:space="preserve"> and states did not </w:t>
      </w:r>
      <w:r w:rsidR="004C2031" w:rsidRPr="00222178">
        <w:rPr>
          <w:rFonts w:ascii="Cambria" w:hAnsi="Cambria"/>
        </w:rPr>
        <w:t>the direction</w:t>
      </w:r>
      <w:r w:rsidRPr="00222178">
        <w:rPr>
          <w:rFonts w:ascii="Cambria" w:hAnsi="Cambria"/>
        </w:rPr>
        <w:t xml:space="preserve"> to </w:t>
      </w:r>
      <w:r w:rsidR="004C2031" w:rsidRPr="00222178">
        <w:rPr>
          <w:rFonts w:ascii="Cambria" w:hAnsi="Cambria"/>
        </w:rPr>
        <w:t xml:space="preserve">engage in </w:t>
      </w:r>
      <w:r w:rsidRPr="00222178">
        <w:rPr>
          <w:rFonts w:ascii="Cambria" w:hAnsi="Cambria"/>
        </w:rPr>
        <w:t>implement</w:t>
      </w:r>
      <w:r w:rsidR="004C2031" w:rsidRPr="00222178">
        <w:rPr>
          <w:rFonts w:ascii="Cambria" w:hAnsi="Cambria"/>
        </w:rPr>
        <w:t>ation</w:t>
      </w:r>
      <w:r w:rsidRPr="00222178">
        <w:rPr>
          <w:rFonts w:ascii="Cambria" w:hAnsi="Cambria"/>
        </w:rPr>
        <w:t xml:space="preserve">. </w:t>
      </w:r>
    </w:p>
    <w:p w14:paraId="29B67638" w14:textId="59ADE11C" w:rsidR="00656B99" w:rsidRPr="00222178" w:rsidRDefault="00656B99" w:rsidP="00656B99">
      <w:pPr>
        <w:numPr>
          <w:ilvl w:val="2"/>
          <w:numId w:val="8"/>
        </w:numPr>
        <w:spacing w:before="100" w:beforeAutospacing="1" w:after="100" w:afterAutospacing="1" w:line="256" w:lineRule="auto"/>
        <w:rPr>
          <w:rFonts w:ascii="Cambria" w:hAnsi="Cambria"/>
        </w:rPr>
      </w:pPr>
      <w:r w:rsidRPr="00222178">
        <w:rPr>
          <w:rFonts w:ascii="Cambria" w:hAnsi="Cambria"/>
        </w:rPr>
        <w:t>Perimeter defense strategy for Lower Colorado</w:t>
      </w:r>
      <w:r w:rsidR="00750074" w:rsidRPr="00222178">
        <w:rPr>
          <w:rFonts w:ascii="Cambria" w:hAnsi="Cambria"/>
        </w:rPr>
        <w:t>.</w:t>
      </w:r>
      <w:r w:rsidRPr="00222178">
        <w:rPr>
          <w:rFonts w:ascii="Cambria" w:hAnsi="Cambria"/>
        </w:rPr>
        <w:t xml:space="preserve"> </w:t>
      </w:r>
    </w:p>
    <w:p w14:paraId="18B4B5D1" w14:textId="77777777" w:rsidR="004C2031" w:rsidRPr="00222178" w:rsidRDefault="00656B99" w:rsidP="004C2031">
      <w:pPr>
        <w:numPr>
          <w:ilvl w:val="2"/>
          <w:numId w:val="8"/>
        </w:numPr>
        <w:spacing w:before="100" w:beforeAutospacing="1" w:after="100" w:afterAutospacing="1" w:line="256" w:lineRule="auto"/>
        <w:rPr>
          <w:rFonts w:ascii="Cambria" w:hAnsi="Cambria"/>
        </w:rPr>
      </w:pPr>
      <w:r w:rsidRPr="00222178">
        <w:rPr>
          <w:rFonts w:ascii="Cambria" w:hAnsi="Cambria"/>
        </w:rPr>
        <w:lastRenderedPageBreak/>
        <w:t xml:space="preserve">Eastern state perimeter, </w:t>
      </w:r>
      <w:proofErr w:type="gramStart"/>
      <w:r w:rsidRPr="00222178">
        <w:rPr>
          <w:rFonts w:ascii="Cambria" w:hAnsi="Cambria"/>
        </w:rPr>
        <w:t>similar to</w:t>
      </w:r>
      <w:proofErr w:type="gramEnd"/>
      <w:r w:rsidRPr="00222178">
        <w:rPr>
          <w:rFonts w:ascii="Cambria" w:hAnsi="Cambria"/>
        </w:rPr>
        <w:t xml:space="preserve"> 100</w:t>
      </w:r>
      <w:r w:rsidRPr="00222178">
        <w:rPr>
          <w:rFonts w:ascii="Cambria" w:hAnsi="Cambria"/>
          <w:vertAlign w:val="superscript"/>
        </w:rPr>
        <w:t>th</w:t>
      </w:r>
      <w:r w:rsidRPr="00222178">
        <w:rPr>
          <w:rFonts w:ascii="Cambria" w:hAnsi="Cambria"/>
        </w:rPr>
        <w:t xml:space="preserve"> Meridian Plan. Document shows highway </w:t>
      </w:r>
      <w:r w:rsidR="004C2031" w:rsidRPr="00222178">
        <w:rPr>
          <w:rFonts w:ascii="Cambria" w:hAnsi="Cambria"/>
        </w:rPr>
        <w:t xml:space="preserve">WID </w:t>
      </w:r>
      <w:r w:rsidRPr="00222178">
        <w:rPr>
          <w:rFonts w:ascii="Cambria" w:hAnsi="Cambria"/>
        </w:rPr>
        <w:t xml:space="preserve">stations from Canada to Mexico. </w:t>
      </w:r>
    </w:p>
    <w:p w14:paraId="3440100E" w14:textId="3C155561" w:rsidR="004C2031" w:rsidRPr="00222178" w:rsidRDefault="004C2031" w:rsidP="004C2031">
      <w:pPr>
        <w:numPr>
          <w:ilvl w:val="2"/>
          <w:numId w:val="8"/>
        </w:numPr>
        <w:spacing w:before="100" w:beforeAutospacing="1" w:after="100" w:afterAutospacing="1" w:line="256" w:lineRule="auto"/>
        <w:rPr>
          <w:rFonts w:ascii="Cambria" w:hAnsi="Cambria"/>
        </w:rPr>
      </w:pPr>
      <w:r w:rsidRPr="00222178">
        <w:rPr>
          <w:rFonts w:ascii="Cambria" w:hAnsi="Cambria"/>
        </w:rPr>
        <w:t xml:space="preserve">Recommendation was to form leadership committees to develop this highway strategy. We lack traffic studies, movement of people, and expertise (e.g. Department of Transportation). Identify locations along highways that would be optimal to stop movement of boats from east to west. Figure out where those locations should precisely be. Could be effective strategic step for the western collective. </w:t>
      </w:r>
    </w:p>
    <w:p w14:paraId="16B97BC3" w14:textId="5D8E4E75" w:rsidR="00656B99" w:rsidRPr="00222178" w:rsidRDefault="00656B99" w:rsidP="00750074">
      <w:pPr>
        <w:numPr>
          <w:ilvl w:val="2"/>
          <w:numId w:val="8"/>
        </w:numPr>
        <w:spacing w:before="100" w:beforeAutospacing="1" w:after="100" w:afterAutospacing="1" w:line="256" w:lineRule="auto"/>
        <w:rPr>
          <w:rFonts w:ascii="Cambria" w:hAnsi="Cambria"/>
        </w:rPr>
      </w:pPr>
      <w:r w:rsidRPr="00222178">
        <w:rPr>
          <w:rFonts w:ascii="Cambria" w:hAnsi="Cambria"/>
        </w:rPr>
        <w:t xml:space="preserve">Risk-based assessment and prioritization related to watercraft inspection, decontamination, etc. </w:t>
      </w:r>
    </w:p>
    <w:p w14:paraId="42196F4E" w14:textId="29DC7906" w:rsidR="00750074" w:rsidRPr="00222178" w:rsidRDefault="00750074" w:rsidP="00750074">
      <w:pPr>
        <w:numPr>
          <w:ilvl w:val="1"/>
          <w:numId w:val="8"/>
        </w:numPr>
        <w:spacing w:before="100" w:beforeAutospacing="1" w:after="100" w:afterAutospacing="1" w:line="256" w:lineRule="auto"/>
        <w:rPr>
          <w:rFonts w:ascii="Cambria" w:hAnsi="Cambria"/>
        </w:rPr>
      </w:pPr>
      <w:r w:rsidRPr="00222178">
        <w:rPr>
          <w:rFonts w:ascii="Cambria" w:hAnsi="Cambria"/>
        </w:rPr>
        <w:t>Need capacity to advance these analyses</w:t>
      </w:r>
      <w:r w:rsidR="00AC590D" w:rsidRPr="00222178">
        <w:rPr>
          <w:rFonts w:ascii="Cambria" w:hAnsi="Cambria"/>
        </w:rPr>
        <w:t xml:space="preserve"> to optimize limited resources for WID</w:t>
      </w:r>
      <w:r w:rsidRPr="00222178">
        <w:rPr>
          <w:rFonts w:ascii="Cambria" w:hAnsi="Cambria"/>
        </w:rPr>
        <w:t>.</w:t>
      </w:r>
    </w:p>
    <w:p w14:paraId="11C1F0FF" w14:textId="69E34AEE" w:rsidR="00453D69" w:rsidRPr="00222178" w:rsidRDefault="00453D69">
      <w:pPr>
        <w:rPr>
          <w:rFonts w:ascii="Cambria" w:hAnsi="Cambria"/>
        </w:rPr>
      </w:pPr>
      <w:r w:rsidRPr="00222178">
        <w:rPr>
          <w:rFonts w:ascii="Cambria" w:hAnsi="Cambria"/>
        </w:rPr>
        <w:br w:type="page"/>
      </w:r>
    </w:p>
    <w:p w14:paraId="2D0C1723" w14:textId="341EDD79" w:rsidR="008D251F" w:rsidRPr="00222178" w:rsidRDefault="00484BB4">
      <w:pPr>
        <w:rPr>
          <w:rFonts w:ascii="Cambria" w:hAnsi="Cambria"/>
          <w:b/>
          <w:bCs/>
        </w:rPr>
      </w:pPr>
      <w:r w:rsidRPr="00222178">
        <w:rPr>
          <w:rFonts w:ascii="Cambria" w:hAnsi="Cambria"/>
          <w:b/>
          <w:bCs/>
        </w:rPr>
        <w:lastRenderedPageBreak/>
        <w:t>Notes from Scott Cameron</w:t>
      </w:r>
    </w:p>
    <w:p w14:paraId="1F233297" w14:textId="24589736" w:rsidR="00453D69" w:rsidRPr="00222178" w:rsidRDefault="00453D69">
      <w:pPr>
        <w:rPr>
          <w:rFonts w:ascii="Cambria" w:hAnsi="Cambria"/>
          <w:b/>
          <w:bCs/>
        </w:rPr>
      </w:pPr>
    </w:p>
    <w:p w14:paraId="5640BC9A" w14:textId="66A4E3C9" w:rsidR="00453D69" w:rsidRPr="00222178" w:rsidRDefault="00453D69" w:rsidP="00453D69">
      <w:pPr>
        <w:rPr>
          <w:rFonts w:ascii="Cambria" w:hAnsi="Cambria"/>
        </w:rPr>
      </w:pPr>
      <w:r w:rsidRPr="00222178">
        <w:rPr>
          <w:rFonts w:ascii="Cambria" w:hAnsi="Cambria"/>
        </w:rPr>
        <w:t xml:space="preserve">After the forum, Scott Cameron, DOI Principal Deputy Assistant Secretary for Policy, Management and Budget, sent WGA </w:t>
      </w:r>
      <w:r w:rsidR="003C5AC2" w:rsidRPr="00222178">
        <w:rPr>
          <w:rFonts w:ascii="Cambria" w:hAnsi="Cambria"/>
        </w:rPr>
        <w:t>the following r</w:t>
      </w:r>
      <w:r w:rsidRPr="00222178">
        <w:rPr>
          <w:rFonts w:ascii="Cambria" w:hAnsi="Cambria"/>
        </w:rPr>
        <w:t>eflecti</w:t>
      </w:r>
      <w:r w:rsidR="003C5AC2" w:rsidRPr="00222178">
        <w:rPr>
          <w:rFonts w:ascii="Cambria" w:hAnsi="Cambria"/>
        </w:rPr>
        <w:t>o</w:t>
      </w:r>
      <w:r w:rsidRPr="00222178">
        <w:rPr>
          <w:rFonts w:ascii="Cambria" w:hAnsi="Cambria"/>
        </w:rPr>
        <w:t xml:space="preserve">n on </w:t>
      </w:r>
      <w:r w:rsidR="003C5AC2" w:rsidRPr="00222178">
        <w:rPr>
          <w:rFonts w:ascii="Cambria" w:hAnsi="Cambria"/>
        </w:rPr>
        <w:t>the forum</w:t>
      </w:r>
      <w:r w:rsidR="00514C98" w:rsidRPr="00222178">
        <w:rPr>
          <w:rFonts w:ascii="Cambria" w:hAnsi="Cambria"/>
        </w:rPr>
        <w:t>’s</w:t>
      </w:r>
      <w:r w:rsidRPr="00222178">
        <w:rPr>
          <w:rFonts w:ascii="Cambria" w:hAnsi="Cambria"/>
        </w:rPr>
        <w:t xml:space="preserve"> discussion</w:t>
      </w:r>
      <w:r w:rsidR="003C5AC2" w:rsidRPr="00222178">
        <w:rPr>
          <w:rFonts w:ascii="Cambria" w:hAnsi="Cambria"/>
        </w:rPr>
        <w:t xml:space="preserve">, as well as a list of potential </w:t>
      </w:r>
      <w:r w:rsidR="00514C98" w:rsidRPr="00222178">
        <w:rPr>
          <w:rFonts w:ascii="Cambria" w:hAnsi="Cambria"/>
        </w:rPr>
        <w:t>high-level</w:t>
      </w:r>
      <w:r w:rsidR="003C5AC2" w:rsidRPr="00222178">
        <w:rPr>
          <w:rFonts w:ascii="Cambria" w:hAnsi="Cambria"/>
        </w:rPr>
        <w:t xml:space="preserve"> outcomes from the meeting.</w:t>
      </w:r>
    </w:p>
    <w:p w14:paraId="2DEB350A" w14:textId="4C87BEEC" w:rsidR="00484BB4" w:rsidRPr="00222178" w:rsidRDefault="00484BB4">
      <w:pPr>
        <w:rPr>
          <w:rFonts w:ascii="Cambria" w:hAnsi="Cambria"/>
        </w:rPr>
      </w:pPr>
    </w:p>
    <w:p w14:paraId="0EB44286" w14:textId="77777777" w:rsidR="00453D69" w:rsidRPr="00222178" w:rsidRDefault="00453D69">
      <w:pPr>
        <w:rPr>
          <w:rFonts w:ascii="Cambria" w:hAnsi="Cambria"/>
        </w:rPr>
      </w:pPr>
    </w:p>
    <w:p w14:paraId="5D8131FD" w14:textId="243DC321" w:rsidR="00484BB4" w:rsidRPr="00222178" w:rsidRDefault="00484BB4" w:rsidP="00484BB4">
      <w:pPr>
        <w:spacing w:after="160" w:line="256" w:lineRule="auto"/>
        <w:rPr>
          <w:rFonts w:ascii="Cambria" w:eastAsia="Calibri" w:hAnsi="Cambria" w:cs="Times New Roman"/>
        </w:rPr>
      </w:pPr>
      <w:r w:rsidRPr="00222178">
        <w:rPr>
          <w:rFonts w:ascii="Cambria" w:eastAsia="Calibri" w:hAnsi="Cambria" w:cs="Times New Roman"/>
        </w:rPr>
        <w:t>Western Governors want to stop invasive mussels because:</w:t>
      </w:r>
    </w:p>
    <w:p w14:paraId="4067A6DA" w14:textId="7734DDE4" w:rsidR="00484BB4" w:rsidRPr="00222178" w:rsidRDefault="00484BB4" w:rsidP="00484BB4">
      <w:pPr>
        <w:spacing w:after="160" w:line="256" w:lineRule="auto"/>
        <w:rPr>
          <w:rFonts w:ascii="Cambria" w:eastAsia="Calibri" w:hAnsi="Cambria" w:cs="Times New Roman"/>
        </w:rPr>
      </w:pPr>
      <w:r w:rsidRPr="00222178">
        <w:rPr>
          <w:rFonts w:ascii="Cambria" w:eastAsia="Calibri" w:hAnsi="Cambria" w:cs="Times New Roman"/>
        </w:rPr>
        <w:t xml:space="preserve">The cost of electricity </w:t>
      </w:r>
      <w:r w:rsidR="003874B8" w:rsidRPr="00222178">
        <w:rPr>
          <w:rFonts w:ascii="Cambria" w:eastAsia="Calibri" w:hAnsi="Cambria" w:cs="Times New Roman"/>
        </w:rPr>
        <w:t xml:space="preserve">derived from hydroelectric facilities </w:t>
      </w:r>
      <w:r w:rsidRPr="00222178">
        <w:rPr>
          <w:rFonts w:ascii="Cambria" w:eastAsia="Calibri" w:hAnsi="Cambria" w:cs="Times New Roman"/>
        </w:rPr>
        <w:t>to our consumers and business</w:t>
      </w:r>
      <w:r w:rsidR="003874B8" w:rsidRPr="00222178">
        <w:rPr>
          <w:rFonts w:ascii="Cambria" w:eastAsia="Calibri" w:hAnsi="Cambria" w:cs="Times New Roman"/>
        </w:rPr>
        <w:t>es</w:t>
      </w:r>
      <w:r w:rsidRPr="00222178">
        <w:rPr>
          <w:rFonts w:ascii="Cambria" w:eastAsia="Calibri" w:hAnsi="Cambria" w:cs="Times New Roman"/>
        </w:rPr>
        <w:t xml:space="preserve"> will go up, by about $500,000 per year per dam infested with mussels. Higher energy costs will be especially difficult for our elderly and those on fixed incomes.</w:t>
      </w:r>
    </w:p>
    <w:p w14:paraId="6378E145" w14:textId="77777777" w:rsidR="00484BB4" w:rsidRPr="00222178" w:rsidRDefault="00484BB4" w:rsidP="00484BB4">
      <w:pPr>
        <w:spacing w:after="160" w:line="256" w:lineRule="auto"/>
        <w:rPr>
          <w:rFonts w:ascii="Cambria" w:eastAsia="Calibri" w:hAnsi="Cambria" w:cs="Times New Roman"/>
        </w:rPr>
      </w:pPr>
      <w:r w:rsidRPr="00222178">
        <w:rPr>
          <w:rFonts w:ascii="Cambria" w:eastAsia="Calibri" w:hAnsi="Cambria" w:cs="Times New Roman"/>
        </w:rPr>
        <w:t>Rural communities dependent on irrigated agriculture will lose jobs and income due to higher maintenance costs on farms from mussels clogging pumps, expensive pivot and drip irrigation systems, and canals.</w:t>
      </w:r>
    </w:p>
    <w:p w14:paraId="2F66F95F" w14:textId="77777777" w:rsidR="00484BB4" w:rsidRPr="00222178" w:rsidRDefault="00484BB4" w:rsidP="00484BB4">
      <w:pPr>
        <w:spacing w:after="160" w:line="256" w:lineRule="auto"/>
        <w:rPr>
          <w:rFonts w:ascii="Cambria" w:eastAsia="Calibri" w:hAnsi="Cambria" w:cs="Times New Roman"/>
        </w:rPr>
      </w:pPr>
      <w:r w:rsidRPr="00222178">
        <w:rPr>
          <w:rFonts w:ascii="Cambria" w:eastAsia="Calibri" w:hAnsi="Cambria" w:cs="Times New Roman"/>
        </w:rPr>
        <w:t>Drinking water utility rates will go up in our cities, because of higher maintenance costs when mussels plug pipes and clog canals that convey surface water to treatment plants.</w:t>
      </w:r>
    </w:p>
    <w:p w14:paraId="1C797B2B" w14:textId="6DC92442" w:rsidR="00484BB4" w:rsidRPr="00222178" w:rsidRDefault="00484BB4" w:rsidP="00484BB4">
      <w:pPr>
        <w:spacing w:after="160" w:line="256" w:lineRule="auto"/>
        <w:rPr>
          <w:rFonts w:ascii="Cambria" w:eastAsia="Calibri" w:hAnsi="Cambria" w:cs="Times New Roman"/>
        </w:rPr>
      </w:pPr>
      <w:r w:rsidRPr="00222178">
        <w:rPr>
          <w:rFonts w:ascii="Cambria" w:eastAsia="Calibri" w:hAnsi="Cambria" w:cs="Times New Roman"/>
        </w:rPr>
        <w:t xml:space="preserve">The already economically challenging job of providing clean drinking water to small rural communities will be complicated by higher annual operating costs necessary to protect the water </w:t>
      </w:r>
      <w:r w:rsidR="003874B8" w:rsidRPr="00222178">
        <w:rPr>
          <w:rFonts w:ascii="Cambria" w:eastAsia="Calibri" w:hAnsi="Cambria" w:cs="Times New Roman"/>
        </w:rPr>
        <w:t xml:space="preserve">delivery </w:t>
      </w:r>
      <w:r w:rsidRPr="00222178">
        <w:rPr>
          <w:rFonts w:ascii="Cambria" w:eastAsia="Calibri" w:hAnsi="Cambria" w:cs="Times New Roman"/>
        </w:rPr>
        <w:t>infrastructure from mussels.</w:t>
      </w:r>
    </w:p>
    <w:p w14:paraId="7B76E94C" w14:textId="77777777" w:rsidR="00484BB4" w:rsidRPr="00222178" w:rsidRDefault="00484BB4" w:rsidP="00484BB4">
      <w:pPr>
        <w:spacing w:after="160" w:line="256" w:lineRule="auto"/>
        <w:rPr>
          <w:rFonts w:ascii="Cambria" w:eastAsia="Calibri" w:hAnsi="Cambria" w:cs="Times New Roman"/>
        </w:rPr>
      </w:pPr>
      <w:r w:rsidRPr="00222178">
        <w:rPr>
          <w:rFonts w:ascii="Cambria" w:eastAsia="Calibri" w:hAnsi="Cambria" w:cs="Times New Roman"/>
        </w:rPr>
        <w:t>Mussels will increase the regulatory economic burden borne by our businesses and local governments as mussels can be expected to damage our ecosystems to the point that native aquatic species are pushed onto federal and state endangered species lists.</w:t>
      </w:r>
    </w:p>
    <w:p w14:paraId="1BE11028" w14:textId="423168DE" w:rsidR="00484BB4" w:rsidRPr="00222178" w:rsidRDefault="00484BB4" w:rsidP="00484BB4">
      <w:pPr>
        <w:spacing w:after="160" w:line="256" w:lineRule="auto"/>
        <w:rPr>
          <w:rFonts w:ascii="Cambria" w:eastAsia="Calibri" w:hAnsi="Cambria" w:cs="Times New Roman"/>
        </w:rPr>
      </w:pPr>
      <w:r w:rsidRPr="00222178">
        <w:rPr>
          <w:rFonts w:ascii="Cambria" w:eastAsia="Calibri" w:hAnsi="Cambria" w:cs="Times New Roman"/>
        </w:rPr>
        <w:t xml:space="preserve">Mussels will harm our aquatic </w:t>
      </w:r>
      <w:proofErr w:type="gramStart"/>
      <w:r w:rsidRPr="00222178">
        <w:rPr>
          <w:rFonts w:ascii="Cambria" w:eastAsia="Calibri" w:hAnsi="Cambria" w:cs="Times New Roman"/>
        </w:rPr>
        <w:t>ecosystems</w:t>
      </w:r>
      <w:proofErr w:type="gramEnd"/>
      <w:r w:rsidRPr="00222178">
        <w:rPr>
          <w:rFonts w:ascii="Cambria" w:eastAsia="Calibri" w:hAnsi="Cambria" w:cs="Times New Roman"/>
        </w:rPr>
        <w:t xml:space="preserve"> so they no longer support the fish and wildlife </w:t>
      </w:r>
      <w:r w:rsidR="003874B8" w:rsidRPr="00222178">
        <w:rPr>
          <w:rFonts w:ascii="Cambria" w:eastAsia="Calibri" w:hAnsi="Cambria" w:cs="Times New Roman"/>
        </w:rPr>
        <w:t xml:space="preserve">diversity </w:t>
      </w:r>
      <w:r w:rsidRPr="00222178">
        <w:rPr>
          <w:rFonts w:ascii="Cambria" w:eastAsia="Calibri" w:hAnsi="Cambria" w:cs="Times New Roman"/>
        </w:rPr>
        <w:t xml:space="preserve">that </w:t>
      </w:r>
      <w:r w:rsidR="003874B8" w:rsidRPr="00222178">
        <w:rPr>
          <w:rFonts w:ascii="Cambria" w:eastAsia="Calibri" w:hAnsi="Cambria" w:cs="Times New Roman"/>
        </w:rPr>
        <w:t>is</w:t>
      </w:r>
      <w:r w:rsidRPr="00222178">
        <w:rPr>
          <w:rFonts w:ascii="Cambria" w:eastAsia="Calibri" w:hAnsi="Cambria" w:cs="Times New Roman"/>
        </w:rPr>
        <w:t xml:space="preserve"> an important part of the fabric of Western communities.</w:t>
      </w:r>
    </w:p>
    <w:p w14:paraId="243598A3" w14:textId="7C90DBFE" w:rsidR="00484BB4" w:rsidRPr="00222178" w:rsidRDefault="00484BB4" w:rsidP="00484BB4">
      <w:pPr>
        <w:spacing w:after="160" w:line="256" w:lineRule="auto"/>
        <w:rPr>
          <w:rFonts w:ascii="Cambria" w:eastAsia="Calibri" w:hAnsi="Cambria" w:cs="Times New Roman"/>
        </w:rPr>
      </w:pPr>
      <w:r w:rsidRPr="00222178">
        <w:rPr>
          <w:rFonts w:ascii="Cambria" w:eastAsia="Calibri" w:hAnsi="Cambria" w:cs="Times New Roman"/>
        </w:rPr>
        <w:t xml:space="preserve">Jobs and businesses in our communities that depend on tourism will suffer because mussels will foul our beaches, transform our sport fisheries, and interfere with pleasure boating.  </w:t>
      </w:r>
      <w:r w:rsidR="003874B8" w:rsidRPr="00222178">
        <w:rPr>
          <w:rFonts w:ascii="Cambria" w:eastAsia="Calibri" w:hAnsi="Cambria" w:cs="Times New Roman"/>
        </w:rPr>
        <w:t>As a result, v</w:t>
      </w:r>
      <w:r w:rsidRPr="00222178">
        <w:rPr>
          <w:rFonts w:ascii="Cambria" w:eastAsia="Calibri" w:hAnsi="Cambria" w:cs="Times New Roman"/>
        </w:rPr>
        <w:t>isitors will be discouraged from vacationing in our communities that are now prized for their water-related outdoor recreation attractions.</w:t>
      </w:r>
    </w:p>
    <w:p w14:paraId="372D7158" w14:textId="5C54AD30" w:rsidR="00484BB4" w:rsidRPr="00222178" w:rsidRDefault="00484BB4" w:rsidP="00484BB4">
      <w:pPr>
        <w:spacing w:after="160" w:line="256" w:lineRule="auto"/>
        <w:rPr>
          <w:rFonts w:ascii="Cambria" w:eastAsia="Calibri" w:hAnsi="Cambria" w:cs="Times New Roman"/>
        </w:rPr>
      </w:pPr>
      <w:r w:rsidRPr="00222178">
        <w:rPr>
          <w:rFonts w:ascii="Cambria" w:eastAsia="Calibri" w:hAnsi="Cambria" w:cs="Times New Roman"/>
        </w:rPr>
        <w:t>Products that rely on navigation systems on our rivers to reach their market will be more expensive and less competitive because higher maintenance costs at locks and dams from mussel fouling will be passed on to those trying to move their product to market.</w:t>
      </w:r>
    </w:p>
    <w:p w14:paraId="6562056C" w14:textId="3784E57A" w:rsidR="00484BB4" w:rsidRPr="00222178" w:rsidRDefault="00484BB4" w:rsidP="00484BB4">
      <w:pPr>
        <w:spacing w:after="160" w:line="256" w:lineRule="auto"/>
        <w:rPr>
          <w:rFonts w:ascii="Cambria" w:eastAsia="Calibri" w:hAnsi="Cambria" w:cs="Times New Roman"/>
        </w:rPr>
      </w:pPr>
      <w:r w:rsidRPr="00222178">
        <w:rPr>
          <w:rFonts w:ascii="Cambria" w:eastAsia="Calibri" w:hAnsi="Cambria" w:cs="Times New Roman"/>
        </w:rPr>
        <w:t xml:space="preserve">Our children won’t be able to wade and swim </w:t>
      </w:r>
      <w:r w:rsidR="003874B8" w:rsidRPr="00222178">
        <w:rPr>
          <w:rFonts w:ascii="Cambria" w:eastAsia="Calibri" w:hAnsi="Cambria" w:cs="Times New Roman"/>
        </w:rPr>
        <w:t>carefree</w:t>
      </w:r>
      <w:r w:rsidRPr="00222178">
        <w:rPr>
          <w:rFonts w:ascii="Cambria" w:eastAsia="Calibri" w:hAnsi="Cambria" w:cs="Times New Roman"/>
        </w:rPr>
        <w:t xml:space="preserve"> in our infested community lakes and rivers because their feet will be vulnerable to injury from millions of sharp mussel shells.</w:t>
      </w:r>
    </w:p>
    <w:p w14:paraId="4F7E43F2" w14:textId="544D454D" w:rsidR="00484BB4" w:rsidRPr="00195A24" w:rsidRDefault="00484BB4" w:rsidP="00195A24">
      <w:pPr>
        <w:spacing w:after="160" w:line="256" w:lineRule="auto"/>
        <w:rPr>
          <w:rFonts w:ascii="Cambria" w:eastAsia="Calibri" w:hAnsi="Cambria" w:cs="Times New Roman"/>
        </w:rPr>
      </w:pPr>
      <w:r w:rsidRPr="00222178">
        <w:rPr>
          <w:rFonts w:ascii="Cambria" w:eastAsia="Calibri" w:hAnsi="Cambria" w:cs="Times New Roman"/>
        </w:rPr>
        <w:t>Clean, renewable hydroelectric energy will be less economically competitive due to higher maintenance costs associated with equipment fouling by mussels.</w:t>
      </w:r>
    </w:p>
    <w:sectPr w:rsidR="00484BB4" w:rsidRPr="00195A24" w:rsidSect="00540421">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75CA8" w14:textId="77777777" w:rsidR="00720C06" w:rsidRDefault="00720C06" w:rsidP="009C010C">
      <w:r>
        <w:separator/>
      </w:r>
    </w:p>
  </w:endnote>
  <w:endnote w:type="continuationSeparator" w:id="0">
    <w:p w14:paraId="6D21CE0D" w14:textId="77777777" w:rsidR="00720C06" w:rsidRDefault="00720C06" w:rsidP="009C010C">
      <w:r>
        <w:continuationSeparator/>
      </w:r>
    </w:p>
  </w:endnote>
  <w:endnote w:type="continuationNotice" w:id="1">
    <w:p w14:paraId="7ED1B657" w14:textId="77777777" w:rsidR="00720C06" w:rsidRDefault="00720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534628"/>
      <w:docPartObj>
        <w:docPartGallery w:val="Page Numbers (Bottom of Page)"/>
        <w:docPartUnique/>
      </w:docPartObj>
    </w:sdtPr>
    <w:sdtEndPr>
      <w:rPr>
        <w:noProof/>
      </w:rPr>
    </w:sdtEndPr>
    <w:sdtContent>
      <w:p w14:paraId="43760121" w14:textId="6CAD01B7" w:rsidR="00F0037E" w:rsidRDefault="00F003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2A91C3" w14:textId="77777777" w:rsidR="00F202AE" w:rsidRDefault="00F20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C8FC3" w14:textId="77777777" w:rsidR="00720C06" w:rsidRDefault="00720C06" w:rsidP="009C010C">
      <w:r>
        <w:separator/>
      </w:r>
    </w:p>
  </w:footnote>
  <w:footnote w:type="continuationSeparator" w:id="0">
    <w:p w14:paraId="74561441" w14:textId="77777777" w:rsidR="00720C06" w:rsidRDefault="00720C06" w:rsidP="009C010C">
      <w:r>
        <w:continuationSeparator/>
      </w:r>
    </w:p>
  </w:footnote>
  <w:footnote w:type="continuationNotice" w:id="1">
    <w:p w14:paraId="232CBCCB" w14:textId="77777777" w:rsidR="00720C06" w:rsidRDefault="00720C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E961" w14:textId="72585AFB" w:rsidR="00F202AE" w:rsidRDefault="00F20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299B"/>
    <w:multiLevelType w:val="hybridMultilevel"/>
    <w:tmpl w:val="B828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8F2190"/>
    <w:multiLevelType w:val="hybridMultilevel"/>
    <w:tmpl w:val="9FBE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44B4C"/>
    <w:multiLevelType w:val="hybridMultilevel"/>
    <w:tmpl w:val="F676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E609A"/>
    <w:multiLevelType w:val="multilevel"/>
    <w:tmpl w:val="6D5CD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BB3BBD"/>
    <w:multiLevelType w:val="hybridMultilevel"/>
    <w:tmpl w:val="1E8C6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45188"/>
    <w:multiLevelType w:val="hybridMultilevel"/>
    <w:tmpl w:val="337CA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007F1"/>
    <w:multiLevelType w:val="hybridMultilevel"/>
    <w:tmpl w:val="CD34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0551A"/>
    <w:multiLevelType w:val="hybridMultilevel"/>
    <w:tmpl w:val="09D81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B29AD"/>
    <w:multiLevelType w:val="hybridMultilevel"/>
    <w:tmpl w:val="F99E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A2244"/>
    <w:multiLevelType w:val="hybridMultilevel"/>
    <w:tmpl w:val="6FF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2734D"/>
    <w:multiLevelType w:val="hybridMultilevel"/>
    <w:tmpl w:val="651094E0"/>
    <w:lvl w:ilvl="0" w:tplc="6DB8CD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6"/>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8271DA5-DD6B-4118-A8A8-255E6365FC1D}"/>
    <w:docVar w:name="dgnword-eventsink" w:val="330455336"/>
  </w:docVars>
  <w:rsids>
    <w:rsidRoot w:val="008A0AB1"/>
    <w:rsid w:val="00026639"/>
    <w:rsid w:val="0005556B"/>
    <w:rsid w:val="00072E92"/>
    <w:rsid w:val="00090163"/>
    <w:rsid w:val="000C3ECB"/>
    <w:rsid w:val="000D191D"/>
    <w:rsid w:val="000D4A40"/>
    <w:rsid w:val="000F0682"/>
    <w:rsid w:val="0011403D"/>
    <w:rsid w:val="001828FA"/>
    <w:rsid w:val="0019156E"/>
    <w:rsid w:val="00195A24"/>
    <w:rsid w:val="0019683D"/>
    <w:rsid w:val="001E0C12"/>
    <w:rsid w:val="00222178"/>
    <w:rsid w:val="0025406A"/>
    <w:rsid w:val="002752D8"/>
    <w:rsid w:val="00295B2B"/>
    <w:rsid w:val="002A6056"/>
    <w:rsid w:val="002B0387"/>
    <w:rsid w:val="002E0E0A"/>
    <w:rsid w:val="002E5D51"/>
    <w:rsid w:val="00312676"/>
    <w:rsid w:val="00324B89"/>
    <w:rsid w:val="00342B0F"/>
    <w:rsid w:val="00352339"/>
    <w:rsid w:val="00364830"/>
    <w:rsid w:val="003874B8"/>
    <w:rsid w:val="003A5DDA"/>
    <w:rsid w:val="003B1FF5"/>
    <w:rsid w:val="003B60B7"/>
    <w:rsid w:val="003C5AC2"/>
    <w:rsid w:val="00453D69"/>
    <w:rsid w:val="00484BB4"/>
    <w:rsid w:val="004A1BF3"/>
    <w:rsid w:val="004C2031"/>
    <w:rsid w:val="00514C98"/>
    <w:rsid w:val="005236C4"/>
    <w:rsid w:val="0052614D"/>
    <w:rsid w:val="00540421"/>
    <w:rsid w:val="00546922"/>
    <w:rsid w:val="00561F28"/>
    <w:rsid w:val="00593C12"/>
    <w:rsid w:val="005B277A"/>
    <w:rsid w:val="005E60DF"/>
    <w:rsid w:val="00602EFA"/>
    <w:rsid w:val="00656B99"/>
    <w:rsid w:val="006917E7"/>
    <w:rsid w:val="00703929"/>
    <w:rsid w:val="00715198"/>
    <w:rsid w:val="00720C06"/>
    <w:rsid w:val="007270AC"/>
    <w:rsid w:val="00750074"/>
    <w:rsid w:val="00753250"/>
    <w:rsid w:val="007A4218"/>
    <w:rsid w:val="007B1337"/>
    <w:rsid w:val="007B21F9"/>
    <w:rsid w:val="00832053"/>
    <w:rsid w:val="008912F2"/>
    <w:rsid w:val="008A0AB1"/>
    <w:rsid w:val="008A6740"/>
    <w:rsid w:val="008B24CE"/>
    <w:rsid w:val="008D251F"/>
    <w:rsid w:val="008D7508"/>
    <w:rsid w:val="00945948"/>
    <w:rsid w:val="009A177D"/>
    <w:rsid w:val="009C010C"/>
    <w:rsid w:val="009D6A83"/>
    <w:rsid w:val="009E57F6"/>
    <w:rsid w:val="00A31334"/>
    <w:rsid w:val="00A40802"/>
    <w:rsid w:val="00A60A65"/>
    <w:rsid w:val="00A74CCF"/>
    <w:rsid w:val="00A86613"/>
    <w:rsid w:val="00A925ED"/>
    <w:rsid w:val="00AB209A"/>
    <w:rsid w:val="00AC590D"/>
    <w:rsid w:val="00AD7751"/>
    <w:rsid w:val="00B13186"/>
    <w:rsid w:val="00B34B51"/>
    <w:rsid w:val="00B50FBC"/>
    <w:rsid w:val="00B627E8"/>
    <w:rsid w:val="00BE5508"/>
    <w:rsid w:val="00BE6430"/>
    <w:rsid w:val="00BF1D0E"/>
    <w:rsid w:val="00C12AED"/>
    <w:rsid w:val="00C45370"/>
    <w:rsid w:val="00D1257F"/>
    <w:rsid w:val="00D173DF"/>
    <w:rsid w:val="00D22EB2"/>
    <w:rsid w:val="00D652EE"/>
    <w:rsid w:val="00DC103B"/>
    <w:rsid w:val="00DC10FB"/>
    <w:rsid w:val="00DE3483"/>
    <w:rsid w:val="00DF03CB"/>
    <w:rsid w:val="00E0254B"/>
    <w:rsid w:val="00E31323"/>
    <w:rsid w:val="00E97D8A"/>
    <w:rsid w:val="00EC6E7F"/>
    <w:rsid w:val="00F0037E"/>
    <w:rsid w:val="00F202AE"/>
    <w:rsid w:val="00F2725B"/>
    <w:rsid w:val="00F403A0"/>
    <w:rsid w:val="00F91A90"/>
    <w:rsid w:val="00FC28B0"/>
    <w:rsid w:val="00FF26E4"/>
    <w:rsid w:val="00FF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D70DF"/>
  <w15:chartTrackingRefBased/>
  <w15:docId w15:val="{60B8A3B3-1397-4382-9082-94EF8FD2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AB1"/>
    <w:pPr>
      <w:ind w:left="720"/>
      <w:contextualSpacing/>
    </w:pPr>
  </w:style>
  <w:style w:type="character" w:styleId="CommentReference">
    <w:name w:val="annotation reference"/>
    <w:basedOn w:val="DefaultParagraphFont"/>
    <w:uiPriority w:val="99"/>
    <w:semiHidden/>
    <w:unhideWhenUsed/>
    <w:rsid w:val="00DE3483"/>
    <w:rPr>
      <w:sz w:val="16"/>
      <w:szCs w:val="16"/>
    </w:rPr>
  </w:style>
  <w:style w:type="paragraph" w:styleId="CommentText">
    <w:name w:val="annotation text"/>
    <w:basedOn w:val="Normal"/>
    <w:link w:val="CommentTextChar"/>
    <w:uiPriority w:val="99"/>
    <w:unhideWhenUsed/>
    <w:rsid w:val="00DE3483"/>
    <w:rPr>
      <w:sz w:val="20"/>
      <w:szCs w:val="20"/>
    </w:rPr>
  </w:style>
  <w:style w:type="character" w:customStyle="1" w:styleId="CommentTextChar">
    <w:name w:val="Comment Text Char"/>
    <w:basedOn w:val="DefaultParagraphFont"/>
    <w:link w:val="CommentText"/>
    <w:uiPriority w:val="99"/>
    <w:rsid w:val="00DE3483"/>
    <w:rPr>
      <w:sz w:val="20"/>
      <w:szCs w:val="20"/>
    </w:rPr>
  </w:style>
  <w:style w:type="paragraph" w:styleId="CommentSubject">
    <w:name w:val="annotation subject"/>
    <w:basedOn w:val="CommentText"/>
    <w:next w:val="CommentText"/>
    <w:link w:val="CommentSubjectChar"/>
    <w:uiPriority w:val="99"/>
    <w:semiHidden/>
    <w:unhideWhenUsed/>
    <w:rsid w:val="00DE3483"/>
    <w:rPr>
      <w:b/>
      <w:bCs/>
    </w:rPr>
  </w:style>
  <w:style w:type="character" w:customStyle="1" w:styleId="CommentSubjectChar">
    <w:name w:val="Comment Subject Char"/>
    <w:basedOn w:val="CommentTextChar"/>
    <w:link w:val="CommentSubject"/>
    <w:uiPriority w:val="99"/>
    <w:semiHidden/>
    <w:rsid w:val="00DE3483"/>
    <w:rPr>
      <w:b/>
      <w:bCs/>
      <w:sz w:val="20"/>
      <w:szCs w:val="20"/>
    </w:rPr>
  </w:style>
  <w:style w:type="paragraph" w:styleId="BalloonText">
    <w:name w:val="Balloon Text"/>
    <w:basedOn w:val="Normal"/>
    <w:link w:val="BalloonTextChar"/>
    <w:uiPriority w:val="99"/>
    <w:semiHidden/>
    <w:unhideWhenUsed/>
    <w:rsid w:val="00DE3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83"/>
    <w:rPr>
      <w:rFonts w:ascii="Segoe UI" w:hAnsi="Segoe UI" w:cs="Segoe UI"/>
      <w:sz w:val="18"/>
      <w:szCs w:val="18"/>
    </w:rPr>
  </w:style>
  <w:style w:type="character" w:styleId="Hyperlink">
    <w:name w:val="Hyperlink"/>
    <w:basedOn w:val="DefaultParagraphFont"/>
    <w:uiPriority w:val="99"/>
    <w:unhideWhenUsed/>
    <w:rsid w:val="00D652EE"/>
    <w:rPr>
      <w:color w:val="0563C1" w:themeColor="hyperlink"/>
      <w:u w:val="single"/>
    </w:rPr>
  </w:style>
  <w:style w:type="character" w:customStyle="1" w:styleId="UnresolvedMention1">
    <w:name w:val="Unresolved Mention1"/>
    <w:basedOn w:val="DefaultParagraphFont"/>
    <w:uiPriority w:val="99"/>
    <w:semiHidden/>
    <w:unhideWhenUsed/>
    <w:rsid w:val="00D652EE"/>
    <w:rPr>
      <w:color w:val="605E5C"/>
      <w:shd w:val="clear" w:color="auto" w:fill="E1DFDD"/>
    </w:rPr>
  </w:style>
  <w:style w:type="character" w:styleId="FollowedHyperlink">
    <w:name w:val="FollowedHyperlink"/>
    <w:basedOn w:val="DefaultParagraphFont"/>
    <w:uiPriority w:val="99"/>
    <w:semiHidden/>
    <w:unhideWhenUsed/>
    <w:rsid w:val="00364830"/>
    <w:rPr>
      <w:color w:val="954F72" w:themeColor="followedHyperlink"/>
      <w:u w:val="single"/>
    </w:rPr>
  </w:style>
  <w:style w:type="paragraph" w:styleId="Header">
    <w:name w:val="header"/>
    <w:basedOn w:val="Normal"/>
    <w:link w:val="HeaderChar"/>
    <w:uiPriority w:val="99"/>
    <w:unhideWhenUsed/>
    <w:rsid w:val="009C010C"/>
    <w:pPr>
      <w:tabs>
        <w:tab w:val="center" w:pos="4680"/>
        <w:tab w:val="right" w:pos="9360"/>
      </w:tabs>
    </w:pPr>
  </w:style>
  <w:style w:type="character" w:customStyle="1" w:styleId="HeaderChar">
    <w:name w:val="Header Char"/>
    <w:basedOn w:val="DefaultParagraphFont"/>
    <w:link w:val="Header"/>
    <w:uiPriority w:val="99"/>
    <w:rsid w:val="009C010C"/>
  </w:style>
  <w:style w:type="paragraph" w:styleId="Footer">
    <w:name w:val="footer"/>
    <w:basedOn w:val="Normal"/>
    <w:link w:val="FooterChar"/>
    <w:uiPriority w:val="99"/>
    <w:unhideWhenUsed/>
    <w:rsid w:val="009C010C"/>
    <w:pPr>
      <w:tabs>
        <w:tab w:val="center" w:pos="4680"/>
        <w:tab w:val="right" w:pos="9360"/>
      </w:tabs>
    </w:pPr>
  </w:style>
  <w:style w:type="character" w:customStyle="1" w:styleId="FooterChar">
    <w:name w:val="Footer Char"/>
    <w:basedOn w:val="DefaultParagraphFont"/>
    <w:link w:val="Footer"/>
    <w:uiPriority w:val="99"/>
    <w:rsid w:val="009C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9944">
      <w:bodyDiv w:val="1"/>
      <w:marLeft w:val="0"/>
      <w:marRight w:val="0"/>
      <w:marTop w:val="0"/>
      <w:marBottom w:val="0"/>
      <w:divBdr>
        <w:top w:val="none" w:sz="0" w:space="0" w:color="auto"/>
        <w:left w:val="none" w:sz="0" w:space="0" w:color="auto"/>
        <w:bottom w:val="none" w:sz="0" w:space="0" w:color="auto"/>
        <w:right w:val="none" w:sz="0" w:space="0" w:color="auto"/>
      </w:divBdr>
    </w:div>
    <w:div w:id="163204937">
      <w:bodyDiv w:val="1"/>
      <w:marLeft w:val="0"/>
      <w:marRight w:val="0"/>
      <w:marTop w:val="0"/>
      <w:marBottom w:val="0"/>
      <w:divBdr>
        <w:top w:val="none" w:sz="0" w:space="0" w:color="auto"/>
        <w:left w:val="none" w:sz="0" w:space="0" w:color="auto"/>
        <w:bottom w:val="none" w:sz="0" w:space="0" w:color="auto"/>
        <w:right w:val="none" w:sz="0" w:space="0" w:color="auto"/>
      </w:divBdr>
    </w:div>
    <w:div w:id="225184897">
      <w:bodyDiv w:val="1"/>
      <w:marLeft w:val="0"/>
      <w:marRight w:val="0"/>
      <w:marTop w:val="0"/>
      <w:marBottom w:val="0"/>
      <w:divBdr>
        <w:top w:val="none" w:sz="0" w:space="0" w:color="auto"/>
        <w:left w:val="none" w:sz="0" w:space="0" w:color="auto"/>
        <w:bottom w:val="none" w:sz="0" w:space="0" w:color="auto"/>
        <w:right w:val="none" w:sz="0" w:space="0" w:color="auto"/>
      </w:divBdr>
    </w:div>
    <w:div w:id="337541910">
      <w:bodyDiv w:val="1"/>
      <w:marLeft w:val="0"/>
      <w:marRight w:val="0"/>
      <w:marTop w:val="0"/>
      <w:marBottom w:val="0"/>
      <w:divBdr>
        <w:top w:val="none" w:sz="0" w:space="0" w:color="auto"/>
        <w:left w:val="none" w:sz="0" w:space="0" w:color="auto"/>
        <w:bottom w:val="none" w:sz="0" w:space="0" w:color="auto"/>
        <w:right w:val="none" w:sz="0" w:space="0" w:color="auto"/>
      </w:divBdr>
    </w:div>
    <w:div w:id="695232525">
      <w:bodyDiv w:val="1"/>
      <w:marLeft w:val="0"/>
      <w:marRight w:val="0"/>
      <w:marTop w:val="0"/>
      <w:marBottom w:val="0"/>
      <w:divBdr>
        <w:top w:val="none" w:sz="0" w:space="0" w:color="auto"/>
        <w:left w:val="none" w:sz="0" w:space="0" w:color="auto"/>
        <w:bottom w:val="none" w:sz="0" w:space="0" w:color="auto"/>
        <w:right w:val="none" w:sz="0" w:space="0" w:color="auto"/>
      </w:divBdr>
    </w:div>
    <w:div w:id="904756307">
      <w:bodyDiv w:val="1"/>
      <w:marLeft w:val="0"/>
      <w:marRight w:val="0"/>
      <w:marTop w:val="0"/>
      <w:marBottom w:val="0"/>
      <w:divBdr>
        <w:top w:val="none" w:sz="0" w:space="0" w:color="auto"/>
        <w:left w:val="none" w:sz="0" w:space="0" w:color="auto"/>
        <w:bottom w:val="none" w:sz="0" w:space="0" w:color="auto"/>
        <w:right w:val="none" w:sz="0" w:space="0" w:color="auto"/>
      </w:divBdr>
    </w:div>
    <w:div w:id="1309821203">
      <w:bodyDiv w:val="1"/>
      <w:marLeft w:val="0"/>
      <w:marRight w:val="0"/>
      <w:marTop w:val="0"/>
      <w:marBottom w:val="0"/>
      <w:divBdr>
        <w:top w:val="none" w:sz="0" w:space="0" w:color="auto"/>
        <w:left w:val="none" w:sz="0" w:space="0" w:color="auto"/>
        <w:bottom w:val="none" w:sz="0" w:space="0" w:color="auto"/>
        <w:right w:val="none" w:sz="0" w:space="0" w:color="auto"/>
      </w:divBdr>
    </w:div>
    <w:div w:id="1573544101">
      <w:bodyDiv w:val="1"/>
      <w:marLeft w:val="0"/>
      <w:marRight w:val="0"/>
      <w:marTop w:val="0"/>
      <w:marBottom w:val="0"/>
      <w:divBdr>
        <w:top w:val="none" w:sz="0" w:space="0" w:color="auto"/>
        <w:left w:val="none" w:sz="0" w:space="0" w:color="auto"/>
        <w:bottom w:val="none" w:sz="0" w:space="0" w:color="auto"/>
        <w:right w:val="none" w:sz="0" w:space="0" w:color="auto"/>
      </w:divBdr>
    </w:div>
    <w:div w:id="15785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31CF-029E-4967-A776-888B5546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4083</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Moss</dc:creator>
  <cp:keywords/>
  <dc:description/>
  <cp:lastModifiedBy>Bill Whitacre</cp:lastModifiedBy>
  <cp:revision>7</cp:revision>
  <dcterms:created xsi:type="dcterms:W3CDTF">2019-09-27T21:07:00Z</dcterms:created>
  <dcterms:modified xsi:type="dcterms:W3CDTF">2019-09-27T21:15:00Z</dcterms:modified>
</cp:coreProperties>
</file>